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B5" w:rsidRPr="004F7AB5" w:rsidRDefault="004F7AB5" w:rsidP="004F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B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F7AB5">
        <w:rPr>
          <w:rFonts w:ascii="Times New Roman" w:hAnsi="Times New Roman" w:cs="Times New Roman"/>
          <w:b/>
          <w:sz w:val="28"/>
          <w:szCs w:val="28"/>
        </w:rPr>
        <w:t>перио</w:t>
      </w:r>
      <w:r w:rsidRPr="004F7AB5">
        <w:rPr>
          <w:rFonts w:ascii="Times New Roman" w:hAnsi="Times New Roman" w:cs="Times New Roman"/>
          <w:b/>
          <w:sz w:val="28"/>
          <w:szCs w:val="28"/>
        </w:rPr>
        <w:t xml:space="preserve">дических изданий </w:t>
      </w:r>
    </w:p>
    <w:p w:rsidR="004F7AB5" w:rsidRPr="000061CF" w:rsidRDefault="004F7AB5" w:rsidP="004F7AB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7AB5">
        <w:rPr>
          <w:rFonts w:ascii="Times New Roman" w:hAnsi="Times New Roman" w:cs="Times New Roman"/>
          <w:b/>
          <w:sz w:val="28"/>
          <w:szCs w:val="28"/>
        </w:rPr>
        <w:t>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2">
        <w:rPr>
          <w:rFonts w:ascii="Times New Roman" w:hAnsi="Times New Roman" w:cs="Times New Roman"/>
          <w:b/>
          <w:sz w:val="28"/>
          <w:szCs w:val="28"/>
        </w:rPr>
        <w:t>Регионального методического объединения преподавателей общего гуманитарного и социально-экономического цикла основных профессиональных образовательных программ среднего профессионального образования</w:t>
      </w:r>
    </w:p>
    <w:p w:rsidR="004F7AB5" w:rsidRDefault="004F7AB5" w:rsidP="004F7A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2" w:type="dxa"/>
        <w:tblLayout w:type="fixed"/>
        <w:tblLook w:val="04A0" w:firstRow="1" w:lastRow="0" w:firstColumn="1" w:lastColumn="0" w:noHBand="0" w:noVBand="1"/>
      </w:tblPr>
      <w:tblGrid>
        <w:gridCol w:w="8822"/>
      </w:tblGrid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современной филологии и журналистики (раздел «Методика преподавания языков» и др.)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«Воронежский курьер»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«Коммуна»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«Красная звезда»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«Российская газета» (комплект)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Газета «Учительская газета»</w:t>
            </w:r>
          </w:p>
        </w:tc>
      </w:tr>
      <w:tr w:rsidR="004F7AB5" w:rsidRPr="004F7AB5" w:rsidTr="002F3E84">
        <w:tc>
          <w:tcPr>
            <w:tcW w:w="8822" w:type="dxa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«Английский язык»</w:t>
            </w:r>
          </w:p>
        </w:tc>
      </w:tr>
      <w:tr w:rsidR="004F7AB5" w:rsidRPr="004F7AB5" w:rsidTr="002F3E84">
        <w:tc>
          <w:tcPr>
            <w:tcW w:w="8822" w:type="dxa"/>
            <w:vAlign w:val="center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истории»</w:t>
            </w:r>
          </w:p>
        </w:tc>
      </w:tr>
      <w:tr w:rsidR="004F7AB5" w:rsidRPr="004F7AB5" w:rsidTr="002F3E84">
        <w:tc>
          <w:tcPr>
            <w:tcW w:w="8822" w:type="dxa"/>
            <w:vAlign w:val="center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психологии»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«Вопросы философии»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«Иностранные языки»</w:t>
            </w:r>
          </w:p>
        </w:tc>
      </w:tr>
      <w:tr w:rsidR="004F7AB5" w:rsidRPr="004F7AB5" w:rsidTr="002F3E84">
        <w:tc>
          <w:tcPr>
            <w:tcW w:w="8822" w:type="dxa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«Немецкий язык»</w:t>
            </w:r>
          </w:p>
        </w:tc>
      </w:tr>
      <w:tr w:rsidR="004F7AB5" w:rsidRPr="004F7AB5" w:rsidTr="002F3E84">
        <w:tc>
          <w:tcPr>
            <w:tcW w:w="8822" w:type="dxa"/>
            <w:vAlign w:val="center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«Новая и новейшая история»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«Новый мир»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«Подъем»</w:t>
            </w:r>
          </w:p>
        </w:tc>
      </w:tr>
      <w:tr w:rsidR="004F7AB5" w:rsidRPr="004F7AB5" w:rsidTr="002F3E84">
        <w:tc>
          <w:tcPr>
            <w:tcW w:w="8822" w:type="dxa"/>
            <w:vAlign w:val="center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«Психология»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«Родина»</w:t>
            </w:r>
          </w:p>
        </w:tc>
      </w:tr>
      <w:tr w:rsidR="004F7AB5" w:rsidRPr="004F7AB5" w:rsidTr="002F3E84">
        <w:tc>
          <w:tcPr>
            <w:tcW w:w="8822" w:type="dxa"/>
            <w:vAlign w:val="center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«Русская история»</w:t>
            </w:r>
          </w:p>
        </w:tc>
      </w:tr>
      <w:tr w:rsidR="004F7AB5" w:rsidRPr="004F7AB5" w:rsidTr="002F3E84"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«Социологические исследования»</w:t>
            </w:r>
          </w:p>
        </w:tc>
      </w:tr>
      <w:tr w:rsidR="004F7AB5" w:rsidRPr="004F7AB5" w:rsidTr="002F3E84">
        <w:tc>
          <w:tcPr>
            <w:tcW w:w="8822" w:type="dxa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«Философские науки»</w:t>
            </w:r>
          </w:p>
        </w:tc>
      </w:tr>
      <w:tr w:rsidR="004F7AB5" w:rsidRPr="004F7AB5" w:rsidTr="002F3E84">
        <w:tc>
          <w:tcPr>
            <w:tcW w:w="8822" w:type="dxa"/>
          </w:tcPr>
          <w:p w:rsidR="004F7AB5" w:rsidRPr="004F7AB5" w:rsidRDefault="004F7AB5" w:rsidP="004F7AB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B5">
              <w:rPr>
                <w:rFonts w:ascii="Times New Roman" w:hAnsi="Times New Roman" w:cs="Times New Roman"/>
                <w:sz w:val="28"/>
                <w:szCs w:val="28"/>
              </w:rPr>
              <w:t>Журнал «Философский журнал»</w:t>
            </w:r>
          </w:p>
        </w:tc>
      </w:tr>
    </w:tbl>
    <w:p w:rsidR="006937F9" w:rsidRDefault="006937F9">
      <w:bookmarkStart w:id="0" w:name="_GoBack"/>
      <w:bookmarkEnd w:id="0"/>
    </w:p>
    <w:sectPr w:rsidR="006937F9" w:rsidSect="004F7AB5">
      <w:pgSz w:w="11907" w:h="16839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B5"/>
    <w:rsid w:val="004F7AB5"/>
    <w:rsid w:val="006937F9"/>
    <w:rsid w:val="00C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F7D1-6C96-4BBD-9DA4-EC1131A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2019-06-14T08:20:00Z</dcterms:created>
  <dcterms:modified xsi:type="dcterms:W3CDTF">2019-06-14T08:23:00Z</dcterms:modified>
</cp:coreProperties>
</file>