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CB" w:rsidRDefault="005C6AB4" w:rsidP="005C6AB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</w:t>
      </w:r>
      <w:r w:rsidR="00C22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(законным представителям)</w:t>
      </w:r>
      <w:r w:rsidRPr="005C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подростка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6AB4" w:rsidRPr="005C6AB4" w:rsidRDefault="005C6AB4" w:rsidP="005C6A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C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6AB4">
        <w:rPr>
          <w:rFonts w:ascii="Times New Roman" w:hAnsi="Times New Roman" w:cs="Times New Roman"/>
          <w:b/>
          <w:i/>
          <w:sz w:val="28"/>
          <w:szCs w:val="28"/>
        </w:rPr>
        <w:t>Счастье, это когда тебя понимают!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C6AB4" w:rsidRPr="005C6AB4" w:rsidRDefault="005C6AB4" w:rsidP="0051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5C6AB4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В</w:t>
      </w:r>
      <w:r w:rsidRPr="005C6A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нутрисемейные отношения, имеющие воспитательное значение:</w:t>
      </w:r>
    </w:p>
    <w:p w:rsidR="005C6AB4" w:rsidRPr="005C6AB4" w:rsidRDefault="005C6AB4" w:rsidP="00510E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жизни семьи;</w:t>
      </w:r>
    </w:p>
    <w:p w:rsidR="005C6AB4" w:rsidRPr="005C6AB4" w:rsidRDefault="005C6AB4" w:rsidP="00510E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находить время, чтобы поговорить с подростком;</w:t>
      </w:r>
    </w:p>
    <w:p w:rsidR="005C6AB4" w:rsidRPr="005C6AB4" w:rsidRDefault="005C6AB4" w:rsidP="00510E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Интересоваться проблемами подростка, вникать во все возникающие в его жизни сложности и помогать развивать свои умения и таланты;</w:t>
      </w:r>
    </w:p>
    <w:p w:rsidR="005C6AB4" w:rsidRPr="005C6AB4" w:rsidRDefault="005C6AB4" w:rsidP="00510E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на подростка никакого давления, помогая ему тем самым самостоятельно принимать решения;</w:t>
      </w:r>
    </w:p>
    <w:p w:rsidR="005C6AB4" w:rsidRPr="005C6AB4" w:rsidRDefault="005C6AB4" w:rsidP="00510E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различных этапах в жизни подростка;</w:t>
      </w:r>
    </w:p>
    <w:p w:rsidR="005C6AB4" w:rsidRPr="005C6AB4" w:rsidRDefault="005C6AB4" w:rsidP="00510E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право подростка на собственное мнение;</w:t>
      </w:r>
    </w:p>
    <w:p w:rsidR="005C6AB4" w:rsidRPr="005C6AB4" w:rsidRDefault="005C6AB4" w:rsidP="00510E8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сдерживать собственн</w:t>
      </w:r>
      <w:r w:rsidR="00E3481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инстинкты и относиться к подростку как к равноправному партнеру, который просто пока что обладает меньшим жизненным опытом;</w:t>
      </w:r>
    </w:p>
    <w:p w:rsidR="005C6AB4" w:rsidRPr="005C6AB4" w:rsidRDefault="005C6AB4" w:rsidP="00510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уважением относиться к стремлению всех остальных членов семьи личностно расти, делать карьеру и самосовершенствоваться.</w:t>
      </w:r>
    </w:p>
    <w:p w:rsidR="00E34815" w:rsidRDefault="00E34815" w:rsidP="00510E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C6AB4" w:rsidRPr="005C6AB4" w:rsidRDefault="005C6AB4" w:rsidP="00510E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bookmarkStart w:id="0" w:name="_GoBack"/>
      <w:bookmarkEnd w:id="0"/>
      <w:r w:rsidRPr="005C6A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Выстраивайте позитивные отношения между вами и подростком.</w:t>
      </w:r>
    </w:p>
    <w:p w:rsidR="005C6AB4" w:rsidRPr="005C6AB4" w:rsidRDefault="00C22ECB" w:rsidP="00510E8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Имейте ясное представление о подростках. Старайтесь понять их мир. Принимайте их </w:t>
      </w:r>
      <w:proofErr w:type="gramStart"/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они есть.</w:t>
      </w:r>
    </w:p>
    <w:p w:rsidR="005C6AB4" w:rsidRPr="005C6AB4" w:rsidRDefault="00C22ECB" w:rsidP="00510E8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Осознавайте свои границы как взрослого. Вы можете оказывать определенное влияние на поведение подростка, но оно никогда не абсолютно. По мере роста детей авторитарная власть и </w:t>
      </w:r>
      <w:proofErr w:type="spellStart"/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дисциплинирование</w:t>
      </w:r>
      <w:proofErr w:type="spellEnd"/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уступить место чему-то новому: заботе и поддержке, любви и терпимости на определенной дистанции.</w:t>
      </w:r>
    </w:p>
    <w:p w:rsidR="005C6AB4" w:rsidRPr="005C6AB4" w:rsidRDefault="00C22ECB" w:rsidP="00510E85">
      <w:pPr>
        <w:widowControl w:val="0"/>
        <w:tabs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Беседуйте с подростком дружелюбно, в уважительном тоне. Сдерживайте свою критику и создавайте позитивный контакт в общении. Тон должен демон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стрировать только уважение к подростку, как к личности.</w:t>
      </w:r>
    </w:p>
    <w:p w:rsidR="005C6AB4" w:rsidRPr="005C6AB4" w:rsidRDefault="00C22ECB" w:rsidP="00510E85">
      <w:pPr>
        <w:widowControl w:val="0"/>
        <w:tabs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одновременно тверды и добры. Взрослый должен быть дружелюбным и не выступать в роли судьи.</w:t>
      </w:r>
    </w:p>
    <w:p w:rsidR="005C6AB4" w:rsidRPr="005C6AB4" w:rsidRDefault="00C22ECB" w:rsidP="00510E85">
      <w:pPr>
        <w:widowControl w:val="0"/>
        <w:tabs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Дозируйте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 Контроль над подростком требует особого внимания взрослых. Ответный гнев редко приводит к успеху.</w:t>
      </w:r>
    </w:p>
    <w:p w:rsidR="005C6AB4" w:rsidRPr="005C6AB4" w:rsidRDefault="00C22ECB" w:rsidP="00510E85">
      <w:pPr>
        <w:widowControl w:val="0"/>
        <w:tabs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подростка. В отличие от награды под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держка нужна даже тогда, когда он не достигает успеха.</w:t>
      </w:r>
    </w:p>
    <w:p w:rsidR="005C6AB4" w:rsidRPr="005C6AB4" w:rsidRDefault="00C22ECB" w:rsidP="00510E85">
      <w:pPr>
        <w:widowControl w:val="0"/>
        <w:tabs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мужество. Изменение поведения требует практики и терпения.</w:t>
      </w:r>
    </w:p>
    <w:p w:rsidR="005C6AB4" w:rsidRPr="005C6AB4" w:rsidRDefault="00C22ECB" w:rsidP="00510E85">
      <w:pPr>
        <w:widowControl w:val="0"/>
        <w:tabs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Демонстрируйте взаимное уважение. Взрослым необходимо демонстрировать доверие к подростку, уверенность в нем и уважение к нему как к личности.</w:t>
      </w:r>
    </w:p>
    <w:p w:rsidR="005C6AB4" w:rsidRPr="005C6AB4" w:rsidRDefault="00C22ECB" w:rsidP="00510E8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Научитесь доверять молодежи и их способности выжить в мире. Зачастую они оказываются намного более приспособленными к жизни, чем это представляется взрослым. Слишком часто взрослые берут подростков в плен своих собственных страхов о мире. Они обращаются с ними как с хрупкими, несмышлеными существами, способными навредить себе своими 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действиями. В своем желании защитить молодежь они воздвигают ограничения, которые приносят больше вреда, чем пользы.</w:t>
      </w:r>
    </w:p>
    <w:p w:rsidR="005C6AB4" w:rsidRPr="005C6AB4" w:rsidRDefault="00C22ECB" w:rsidP="00510E8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Объясняйте, что именно вы ждете от подростка, Ваши объяснения должны быть понятны ему, так же как и Ваши побудительные мотивы. Подростку надо также знать, какие последствия его ждут, если он реш</w:t>
      </w:r>
      <w:r w:rsid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 соблюдать эти правила. Важно дать возможность самому подростку высказаться, что он думает по поводу установленных правил и последствий их нарушений.</w:t>
      </w:r>
    </w:p>
    <w:p w:rsidR="005C6AB4" w:rsidRPr="005C6AB4" w:rsidRDefault="00C22ECB" w:rsidP="00510E8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честными в отношении своих чувств, потребностей и ограничений. Не бойтесь делиться с подростком своей неуверенностью в чем-либо. Он прекрасно чувствует, когда другие избегают каких-то тем или не говорят правды. Ему также необходимо видеть, что взрослые тоже имеют слабости и недостатки, которые они признают.</w:t>
      </w:r>
    </w:p>
    <w:p w:rsidR="005C6AB4" w:rsidRPr="005C6AB4" w:rsidRDefault="00C22ECB" w:rsidP="00510E8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5C6AB4" w:rsidRPr="005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Действуйте разумно относительно различных «экспериментирований» подростка. Ваше спокойствие и понимание может свести проблему к минимуму. Откровенно поговорите с подростком о том, что вы чувствуете в ситуации, когда он ведет себя рискованно.  Избегайте высказывать свое осуждение, лучше помогите ему осознать, как употребление алкоголя, наркотиков и другие ситуации риска могут сказаться на их жизни.</w:t>
      </w:r>
    </w:p>
    <w:p w:rsidR="00510E85" w:rsidRDefault="00510E85" w:rsidP="00510E85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6AB4" w:rsidRPr="005C6AB4" w:rsidRDefault="005C6AB4" w:rsidP="00510E85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6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!!!Не наказывайте подростка, если он обратился к вам за помощью, помогите ему найти способ изменить свою жизнь к лучшему!!!</w:t>
      </w:r>
    </w:p>
    <w:p w:rsidR="00510E85" w:rsidRDefault="00510E85" w:rsidP="0051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5C6AB4" w:rsidRPr="005C6AB4" w:rsidRDefault="005C6AB4" w:rsidP="0051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5C6AB4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О</w:t>
      </w:r>
      <w:r w:rsidRPr="005C6A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сновные правила, которые необходимо учитывать родителям</w:t>
      </w:r>
      <w:r w:rsidR="00C22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(законным представителям)</w:t>
      </w:r>
      <w:r w:rsidRPr="005C6A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при взаимодействии с подростком:</w:t>
      </w:r>
    </w:p>
    <w:p w:rsidR="00510E85" w:rsidRDefault="00510E85" w:rsidP="00510E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6AB4" w:rsidRPr="00C22ECB" w:rsidRDefault="005C6AB4" w:rsidP="00510E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Правила, ограничения, требования, запреты, обязательно должны быть в жизни каждого подростка. Это особенно полезно помнить родителям, желающим как можно меньше огорчать детей и избегать конфликтов с ними. В результате они идут на поводу у собственного ребенка. Это попустительский стиль воспитания.</w:t>
      </w:r>
    </w:p>
    <w:p w:rsidR="005C6AB4" w:rsidRPr="00C22ECB" w:rsidRDefault="005C6AB4" w:rsidP="00510E85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Правил, ограничений, требований, запретов, не должно быть слишком много, и они должны быть гибкими. Это правило предостерегает от другой крайности – воспитания в духе «закручивания гаек», авторитарного стиля общения.</w:t>
      </w:r>
    </w:p>
    <w:p w:rsidR="005C6AB4" w:rsidRPr="00C22ECB" w:rsidRDefault="005C6AB4" w:rsidP="00510E8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Родительские установки не должны вступать в явное  противоречие с важнейшими потребностями ребенка (потребностей в движении, познании, упражнении, общении со сверстниками, мнение которых они уважают больше, чем взрослых). </w:t>
      </w:r>
    </w:p>
    <w:p w:rsidR="005C6AB4" w:rsidRPr="00C22ECB" w:rsidRDefault="005C6AB4" w:rsidP="00510E85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2E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Правила, ограничения, требования должны быть  согласованы взрослыми между собой. В противном случае дети предпочитают настаивать, ныть, вымогать.</w:t>
      </w:r>
    </w:p>
    <w:p w:rsidR="005C6AB4" w:rsidRPr="00C22ECB" w:rsidRDefault="005C6AB4" w:rsidP="00510E85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2E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Тон, которым сообщено требование и запрет, должен быть дружественным, разъяснительным, а не повелительным.</w:t>
      </w:r>
    </w:p>
    <w:p w:rsidR="005C6AB4" w:rsidRPr="00C22ECB" w:rsidRDefault="005C6AB4" w:rsidP="00510E85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2E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наказаниях: От недоразумений никто не застрахован и настанет момент, когда вам нужно будет отреагировать на явно плохое </w:t>
      </w:r>
      <w:r w:rsidRPr="00C22E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поведение подростка. </w:t>
      </w:r>
      <w:proofErr w:type="gramStart"/>
      <w:r w:rsidRPr="00C22E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Наказывая подростка,  правильнее лишать его хорошего, чем делать ему плохое.</w:t>
      </w:r>
      <w:proofErr w:type="gramEnd"/>
    </w:p>
    <w:p w:rsidR="00E34815" w:rsidRDefault="00E34815" w:rsidP="0051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5C6AB4" w:rsidRPr="005C6AB4" w:rsidRDefault="005C6AB4" w:rsidP="0051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C6A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!!!Важно помнить, что гораздо легче предупредить появлени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5C6A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трудностей, чем потом преодолевать их!!!</w:t>
      </w:r>
    </w:p>
    <w:p w:rsidR="00E34815" w:rsidRDefault="00E34815" w:rsidP="00510E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34815" w:rsidRDefault="00E34815" w:rsidP="00510E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2ECB" w:rsidRPr="00510E85" w:rsidRDefault="00C22ECB" w:rsidP="00510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подготовлена  педагогом – психологом  ГБПОУ ВО «ВЮТ» ЧЕРВОНЯК Н.Н. по материалам </w:t>
      </w:r>
      <w:r w:rsidR="00510E85" w:rsidRPr="00510E85">
        <w:rPr>
          <w:rFonts w:ascii="Times New Roman" w:eastAsia="Times New Roman" w:hAnsi="Times New Roman" w:cs="Times New Roman"/>
          <w:sz w:val="28"/>
          <w:szCs w:val="28"/>
          <w:lang w:eastAsia="ru-RU"/>
        </w:rPr>
        <w:t>ЦПППИРД</w:t>
      </w:r>
    </w:p>
    <w:p w:rsidR="005C6AB4" w:rsidRPr="005C6AB4" w:rsidRDefault="005C6AB4" w:rsidP="005C6AB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B4" w:rsidRPr="005C6AB4" w:rsidRDefault="005C6AB4"/>
    <w:sectPr w:rsidR="005C6AB4" w:rsidRPr="005C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BA4"/>
    <w:multiLevelType w:val="hybridMultilevel"/>
    <w:tmpl w:val="3580E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E430A6"/>
    <w:multiLevelType w:val="hybridMultilevel"/>
    <w:tmpl w:val="3FFA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66DDB"/>
    <w:multiLevelType w:val="hybridMultilevel"/>
    <w:tmpl w:val="0F663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A29E0"/>
    <w:multiLevelType w:val="hybridMultilevel"/>
    <w:tmpl w:val="66CE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A72B7A"/>
    <w:multiLevelType w:val="hybridMultilevel"/>
    <w:tmpl w:val="26D4E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B10F9"/>
    <w:multiLevelType w:val="hybridMultilevel"/>
    <w:tmpl w:val="A9EC5F4C"/>
    <w:lvl w:ilvl="0" w:tplc="6158C5A2">
      <w:start w:val="59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1C"/>
    <w:rsid w:val="00510E85"/>
    <w:rsid w:val="005C6AB4"/>
    <w:rsid w:val="00882B73"/>
    <w:rsid w:val="00A34D1C"/>
    <w:rsid w:val="00A71A31"/>
    <w:rsid w:val="00C22ECB"/>
    <w:rsid w:val="00E3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psihology</dc:creator>
  <cp:keywords/>
  <dc:description/>
  <cp:lastModifiedBy>psihology</cp:lastModifiedBy>
  <cp:revision>4</cp:revision>
  <dcterms:created xsi:type="dcterms:W3CDTF">2020-05-22T12:49:00Z</dcterms:created>
  <dcterms:modified xsi:type="dcterms:W3CDTF">2020-05-25T06:10:00Z</dcterms:modified>
</cp:coreProperties>
</file>