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9FF" w:rsidRDefault="005379FF" w:rsidP="005379FF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379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Итоги VI Всероссийских (с международным участием) литературно-философских чтений «Человечество сегодня: уроки и вызовы современности», посвященных 200-летию со дня рождения </w:t>
      </w:r>
    </w:p>
    <w:p w:rsidR="005379FF" w:rsidRPr="005379FF" w:rsidRDefault="005379FF" w:rsidP="005379FF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379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Ф.М. Достоевского</w:t>
      </w:r>
    </w:p>
    <w:p w:rsidR="005379FF" w:rsidRPr="005379FF" w:rsidRDefault="005379FF" w:rsidP="00537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F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447925" cy="2088896"/>
            <wp:effectExtent l="0" t="0" r="0" b="6985"/>
            <wp:docPr id="1" name="Рисунок 1" descr="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687" cy="209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9FF" w:rsidRPr="002529D8" w:rsidRDefault="005379FF" w:rsidP="005379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D8">
        <w:rPr>
          <w:rFonts w:ascii="Times New Roman" w:eastAsia="Times New Roman" w:hAnsi="Times New Roman" w:cs="Times New Roman"/>
          <w:sz w:val="27"/>
          <w:szCs w:val="27"/>
          <w:lang w:eastAsia="ru-RU"/>
        </w:rPr>
        <w:t>25 декабря в Воронежском юридическом техникуме прошли традиционные VI Всероссийские (с международным участием) литературно-философские чтения «Человечество сегодня: уроки и вызовы современности», посвященные 200-летию со дня рождения Ф.М. Достоевского.</w:t>
      </w:r>
    </w:p>
    <w:p w:rsidR="005379FF" w:rsidRPr="002529D8" w:rsidRDefault="005379FF" w:rsidP="005379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D8">
        <w:rPr>
          <w:rFonts w:ascii="Times New Roman" w:eastAsia="Times New Roman" w:hAnsi="Times New Roman" w:cs="Times New Roman"/>
          <w:sz w:val="27"/>
          <w:szCs w:val="27"/>
          <w:lang w:eastAsia="ru-RU"/>
        </w:rPr>
        <w:t>Чтения проведены в соответствии с приказом департамента образования, науки и молодежной политики Воронежской области от 25 октября 2021 года № 1463 «О проведении мероприятий профессиональными образовательными организациями, подведомственными департаменту образования науки и молодежной политики Воронежской области, в 2021 – 2022 учебном году», на основании приказа директора Воронежского юридического техникума от 24.11.2021 года № 236 «Об организации и проведении VI Всероссийских (с международным участием) литературно-философских чтений «Человечество сегодня: уроки и вызовы современности», посвященных 200-летию со дня рождения Ф.М. Достоевского», в целях привлечения внимания обучающихся к актуальным проблемам, стоящим перед человечеством на современном этапе, повышения культурного и интеллектуального уровня студентов профессиональных образовательных организаций, вовлечения молодежи в поисково-исследовательскую деятельность в области гуманитарных и социальных наук, выявления и развития творческих способностей, поддержки талантливой молодежи.</w:t>
      </w:r>
    </w:p>
    <w:p w:rsidR="005379FF" w:rsidRPr="002529D8" w:rsidRDefault="005379FF" w:rsidP="005379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VI Всероссийских (с международным участием) литературно-философских чтениях «Человечество сегодня: уроки и вызовы современности», посвященных 200-летию со дня рождения Ф.М. Достоевского, приняли участие более 200 студентов системы среднего профессионального образования, ВУЗов и обучающихся школ, в том числе из Санкт-Петербурга, Липецка, Екатеринбурга, </w:t>
      </w:r>
      <w:r w:rsidRPr="002529D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Ростова-на-Дону, Челябинска, Севастополя, Новороссийска, Тулы, Оренбурга, Астрахани, Воронежа и Воронежской области (</w:t>
      </w:r>
      <w:proofErr w:type="spellStart"/>
      <w:r w:rsidRPr="002529D8">
        <w:rPr>
          <w:rFonts w:ascii="Times New Roman" w:eastAsia="Times New Roman" w:hAnsi="Times New Roman" w:cs="Times New Roman"/>
          <w:sz w:val="27"/>
          <w:szCs w:val="27"/>
          <w:lang w:eastAsia="ru-RU"/>
        </w:rPr>
        <w:t>Калачеевский</w:t>
      </w:r>
      <w:proofErr w:type="spellEnd"/>
      <w:r w:rsidRPr="002529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район, Бутурлиновка, Павловск), Московской области (г. Сергиев Посад), Краснодарского края (г. Краснодар), Республики Саха Якутия (г. Якутск), Республики Татарстан (г. Казань, Набережные Челны) и др.</w:t>
      </w:r>
    </w:p>
    <w:p w:rsidR="005379FF" w:rsidRPr="002529D8" w:rsidRDefault="005379FF" w:rsidP="005379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D8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Участниками литературно-философских чтений также стали представители Китайской народной республики:</w:t>
      </w:r>
    </w:p>
    <w:p w:rsidR="005379FF" w:rsidRPr="002529D8" w:rsidRDefault="005379FF" w:rsidP="002529D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Бай </w:t>
      </w:r>
      <w:proofErr w:type="spellStart"/>
      <w:r w:rsidRPr="002529D8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Лицзюнь</w:t>
      </w:r>
      <w:proofErr w:type="spellEnd"/>
      <w:r w:rsidRPr="002529D8">
        <w:rPr>
          <w:rFonts w:ascii="Times New Roman" w:eastAsia="Times New Roman" w:hAnsi="Times New Roman" w:cs="Times New Roman"/>
          <w:sz w:val="27"/>
          <w:szCs w:val="27"/>
          <w:lang w:eastAsia="ru-RU"/>
        </w:rPr>
        <w:t>, Центральный Университет Национальностей (Пекин, Китай);</w:t>
      </w:r>
    </w:p>
    <w:p w:rsidR="005379FF" w:rsidRPr="002529D8" w:rsidRDefault="005379FF" w:rsidP="002529D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Ван </w:t>
      </w:r>
      <w:proofErr w:type="spellStart"/>
      <w:r w:rsidRPr="002529D8">
        <w:rPr>
          <w:rFonts w:ascii="Times New Roman" w:eastAsia="Times New Roman" w:hAnsi="Times New Roman" w:cs="Times New Roman"/>
          <w:sz w:val="27"/>
          <w:szCs w:val="27"/>
          <w:lang w:eastAsia="ru-RU"/>
        </w:rPr>
        <w:t>Цяосинь</w:t>
      </w:r>
      <w:proofErr w:type="spellEnd"/>
      <w:r w:rsidRPr="002529D8">
        <w:rPr>
          <w:rFonts w:ascii="Times New Roman" w:eastAsia="Times New Roman" w:hAnsi="Times New Roman" w:cs="Times New Roman"/>
          <w:sz w:val="27"/>
          <w:szCs w:val="27"/>
          <w:lang w:eastAsia="ru-RU"/>
        </w:rPr>
        <w:t>, Центральный Университет Национальностей (Пекин, Китай);</w:t>
      </w:r>
    </w:p>
    <w:p w:rsidR="005379FF" w:rsidRPr="002529D8" w:rsidRDefault="005379FF" w:rsidP="002529D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spellStart"/>
      <w:r w:rsidRPr="002529D8">
        <w:rPr>
          <w:rFonts w:ascii="Times New Roman" w:eastAsia="Times New Roman" w:hAnsi="Times New Roman" w:cs="Times New Roman"/>
          <w:sz w:val="27"/>
          <w:szCs w:val="27"/>
          <w:lang w:eastAsia="ru-RU"/>
        </w:rPr>
        <w:t>Гулидямали</w:t>
      </w:r>
      <w:proofErr w:type="spellEnd"/>
      <w:r w:rsidRPr="002529D8">
        <w:rPr>
          <w:rFonts w:ascii="Times New Roman" w:eastAsia="Times New Roman" w:hAnsi="Times New Roman" w:cs="Times New Roman"/>
          <w:sz w:val="27"/>
          <w:szCs w:val="27"/>
          <w:lang w:eastAsia="ru-RU"/>
        </w:rPr>
        <w:t>, Центральный Университет Национальностей (Пекин, Китай);</w:t>
      </w:r>
    </w:p>
    <w:p w:rsidR="005379FF" w:rsidRPr="002529D8" w:rsidRDefault="005379FF" w:rsidP="002529D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D8">
        <w:rPr>
          <w:rFonts w:ascii="Times New Roman" w:eastAsia="Times New Roman" w:hAnsi="Times New Roman" w:cs="Times New Roman"/>
          <w:sz w:val="27"/>
          <w:szCs w:val="27"/>
          <w:lang w:eastAsia="ru-RU"/>
        </w:rPr>
        <w:t>- Дина, Центральный Университет Национальностей (Пекин, Китай);</w:t>
      </w:r>
    </w:p>
    <w:p w:rsidR="005379FF" w:rsidRPr="002529D8" w:rsidRDefault="005379FF" w:rsidP="002529D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spellStart"/>
      <w:r w:rsidRPr="002529D8">
        <w:rPr>
          <w:rFonts w:ascii="Times New Roman" w:eastAsia="Times New Roman" w:hAnsi="Times New Roman" w:cs="Times New Roman"/>
          <w:sz w:val="27"/>
          <w:szCs w:val="27"/>
          <w:lang w:eastAsia="ru-RU"/>
        </w:rPr>
        <w:t>Чжан</w:t>
      </w:r>
      <w:proofErr w:type="spellEnd"/>
      <w:r w:rsidRPr="002529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529D8">
        <w:rPr>
          <w:rFonts w:ascii="Times New Roman" w:eastAsia="Times New Roman" w:hAnsi="Times New Roman" w:cs="Times New Roman"/>
          <w:sz w:val="27"/>
          <w:szCs w:val="27"/>
          <w:lang w:eastAsia="ru-RU"/>
        </w:rPr>
        <w:t>Мэнши</w:t>
      </w:r>
      <w:proofErr w:type="spellEnd"/>
      <w:r w:rsidRPr="002529D8">
        <w:rPr>
          <w:rFonts w:ascii="Times New Roman" w:eastAsia="Times New Roman" w:hAnsi="Times New Roman" w:cs="Times New Roman"/>
          <w:sz w:val="27"/>
          <w:szCs w:val="27"/>
          <w:lang w:eastAsia="ru-RU"/>
        </w:rPr>
        <w:t>, Центральный Университет Национальностей (Пекин, Китай);</w:t>
      </w:r>
    </w:p>
    <w:p w:rsidR="005379FF" w:rsidRPr="002529D8" w:rsidRDefault="005379FF" w:rsidP="002529D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Чжоу </w:t>
      </w:r>
      <w:proofErr w:type="spellStart"/>
      <w:r w:rsidRPr="002529D8">
        <w:rPr>
          <w:rFonts w:ascii="Times New Roman" w:eastAsia="Times New Roman" w:hAnsi="Times New Roman" w:cs="Times New Roman"/>
          <w:sz w:val="27"/>
          <w:szCs w:val="27"/>
          <w:lang w:eastAsia="ru-RU"/>
        </w:rPr>
        <w:t>Янань</w:t>
      </w:r>
      <w:proofErr w:type="spellEnd"/>
      <w:r w:rsidRPr="002529D8">
        <w:rPr>
          <w:rFonts w:ascii="Times New Roman" w:eastAsia="Times New Roman" w:hAnsi="Times New Roman" w:cs="Times New Roman"/>
          <w:sz w:val="27"/>
          <w:szCs w:val="27"/>
          <w:lang w:eastAsia="ru-RU"/>
        </w:rPr>
        <w:t>, Центральный Университет Национальностей (Пекин, Китай);</w:t>
      </w:r>
    </w:p>
    <w:p w:rsidR="005379FF" w:rsidRPr="002529D8" w:rsidRDefault="005379FF" w:rsidP="002529D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spellStart"/>
      <w:r w:rsidRPr="002529D8">
        <w:rPr>
          <w:rFonts w:ascii="Times New Roman" w:eastAsia="Times New Roman" w:hAnsi="Times New Roman" w:cs="Times New Roman"/>
          <w:sz w:val="27"/>
          <w:szCs w:val="27"/>
          <w:lang w:eastAsia="ru-RU"/>
        </w:rPr>
        <w:t>Чэн</w:t>
      </w:r>
      <w:proofErr w:type="spellEnd"/>
      <w:r w:rsidRPr="002529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529D8">
        <w:rPr>
          <w:rFonts w:ascii="Times New Roman" w:eastAsia="Times New Roman" w:hAnsi="Times New Roman" w:cs="Times New Roman"/>
          <w:sz w:val="27"/>
          <w:szCs w:val="27"/>
          <w:lang w:eastAsia="ru-RU"/>
        </w:rPr>
        <w:t>Сыцзынь</w:t>
      </w:r>
      <w:proofErr w:type="spellEnd"/>
      <w:r w:rsidRPr="002529D8">
        <w:rPr>
          <w:rFonts w:ascii="Times New Roman" w:eastAsia="Times New Roman" w:hAnsi="Times New Roman" w:cs="Times New Roman"/>
          <w:sz w:val="27"/>
          <w:szCs w:val="27"/>
          <w:lang w:eastAsia="ru-RU"/>
        </w:rPr>
        <w:t>, Центральный Университет Национальностей (Пекин, Китай).</w:t>
      </w:r>
    </w:p>
    <w:p w:rsidR="005379FF" w:rsidRPr="002529D8" w:rsidRDefault="005379FF" w:rsidP="005379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D8">
        <w:rPr>
          <w:rFonts w:ascii="Times New Roman" w:eastAsia="Times New Roman" w:hAnsi="Times New Roman" w:cs="Times New Roman"/>
          <w:sz w:val="27"/>
          <w:szCs w:val="27"/>
          <w:lang w:eastAsia="ru-RU"/>
        </w:rPr>
        <w:t>Считаем, что цели VI Всероссийских (с международным участием) литературно-философских чтений «Человечество сегодня: уроки и вызовы современности», посвященных 200-летию со дня рождения Ф.М. Достоевского, успешно достигнуты.</w:t>
      </w:r>
    </w:p>
    <w:p w:rsidR="005379FF" w:rsidRPr="002529D8" w:rsidRDefault="005379FF" w:rsidP="005379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D8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Благодарим всех за плодотворное сотрудничество!</w:t>
      </w:r>
    </w:p>
    <w:p w:rsidR="005379FF" w:rsidRPr="002529D8" w:rsidRDefault="005379FF" w:rsidP="005379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D8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Сертификаты участников, грамоты победителей и призеров литературно-философских чтений будут направлены на адреса электронной почты учебных заведений и на почты, указанные в заявках.</w:t>
      </w:r>
    </w:p>
    <w:p w:rsidR="005379FF" w:rsidRPr="002529D8" w:rsidRDefault="005379FF" w:rsidP="005379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2529D8">
        <w:rPr>
          <w:rFonts w:ascii="Times New Roman" w:eastAsia="Times New Roman" w:hAnsi="Times New Roman" w:cs="Times New Roman"/>
          <w:sz w:val="27"/>
          <w:szCs w:val="27"/>
          <w:lang w:eastAsia="ru-RU"/>
        </w:rPr>
        <w:t>До новых встреч!</w:t>
      </w:r>
    </w:p>
    <w:p w:rsidR="00B310D5" w:rsidRDefault="00B310D5"/>
    <w:sectPr w:rsidR="00B31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6A"/>
    <w:rsid w:val="002529D8"/>
    <w:rsid w:val="005379FF"/>
    <w:rsid w:val="00861A6A"/>
    <w:rsid w:val="00B3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4BB15-544A-446C-8BBF-53DC1953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79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79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7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79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law.vrn.ru/images/stories/news/2021/nov/cteniya/logo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2022-01-31T10:52:00Z</dcterms:created>
  <dcterms:modified xsi:type="dcterms:W3CDTF">2022-01-31T12:54:00Z</dcterms:modified>
</cp:coreProperties>
</file>