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5F7" w:rsidRDefault="00AF1EF4" w:rsidP="006A568F">
      <w:pPr>
        <w:autoSpaceDE w:val="0"/>
        <w:autoSpaceDN w:val="0"/>
        <w:adjustRightInd w:val="0"/>
        <w:spacing w:after="0" w:line="240" w:lineRule="auto"/>
        <w:ind w:right="28"/>
        <w:contextualSpacing/>
        <w:rPr>
          <w:rFonts w:ascii="Times New Roman" w:hAnsi="Times New Roman"/>
          <w:b/>
          <w:bCs/>
          <w:iCs/>
          <w:sz w:val="20"/>
          <w:szCs w:val="28"/>
        </w:rPr>
      </w:pPr>
      <w:r w:rsidRPr="006225F7">
        <w:rPr>
          <w:rFonts w:ascii="Times New Roman" w:hAnsi="Times New Roman"/>
          <w:b/>
          <w:bCs/>
          <w:iCs/>
          <w:sz w:val="20"/>
          <w:szCs w:val="28"/>
        </w:rPr>
        <w:t>ПОВЫШЕНИЕ КОНКУРЕНТОСПОСОБНОСТИ ПРОФЕССИОНАЛЬНОГО ОБРАЗОВАНИЯ</w:t>
      </w:r>
      <w:r w:rsidRPr="00AF1EF4">
        <w:rPr>
          <w:rFonts w:ascii="Times New Roman" w:hAnsi="Times New Roman"/>
          <w:b/>
          <w:bCs/>
          <w:iCs/>
          <w:sz w:val="20"/>
          <w:szCs w:val="28"/>
        </w:rPr>
        <w:t xml:space="preserve"> </w:t>
      </w:r>
      <w:r w:rsidR="006225F7">
        <w:rPr>
          <w:rFonts w:ascii="Times New Roman" w:hAnsi="Times New Roman"/>
          <w:b/>
          <w:bCs/>
          <w:iCs/>
          <w:sz w:val="20"/>
          <w:szCs w:val="28"/>
        </w:rPr>
        <w:t xml:space="preserve">ПУТЕМ </w:t>
      </w:r>
      <w:r w:rsidR="006225F7" w:rsidRPr="006225F7">
        <w:rPr>
          <w:rFonts w:ascii="Times New Roman" w:hAnsi="Times New Roman"/>
          <w:b/>
          <w:bCs/>
          <w:iCs/>
          <w:sz w:val="20"/>
          <w:szCs w:val="28"/>
        </w:rPr>
        <w:t xml:space="preserve">ПРИМЕНЕНИЯ ИНФОРМАЦИОННО-КОММУНИКАЦИОННЫХ ТЕХНОЛОГИЙ </w:t>
      </w:r>
      <w:r w:rsidR="006225F7">
        <w:rPr>
          <w:rFonts w:ascii="Times New Roman" w:hAnsi="Times New Roman"/>
          <w:b/>
          <w:bCs/>
          <w:iCs/>
          <w:sz w:val="20"/>
          <w:szCs w:val="28"/>
        </w:rPr>
        <w:t xml:space="preserve">ПРИ ПОДГОТОВКЕ ВЫПУСКНИКОВ ПО </w:t>
      </w:r>
      <w:r w:rsidR="006225F7" w:rsidRPr="006225F7">
        <w:rPr>
          <w:rFonts w:ascii="Times New Roman" w:hAnsi="Times New Roman"/>
          <w:b/>
          <w:bCs/>
          <w:iCs/>
          <w:sz w:val="20"/>
          <w:szCs w:val="28"/>
        </w:rPr>
        <w:t>СТАНДАРТ</w:t>
      </w:r>
      <w:r w:rsidR="006225F7">
        <w:rPr>
          <w:rFonts w:ascii="Times New Roman" w:hAnsi="Times New Roman"/>
          <w:b/>
          <w:bCs/>
          <w:iCs/>
          <w:sz w:val="20"/>
          <w:szCs w:val="28"/>
        </w:rPr>
        <w:t>АМ</w:t>
      </w:r>
      <w:r w:rsidR="006225F7" w:rsidRPr="006225F7">
        <w:rPr>
          <w:rFonts w:ascii="Times New Roman" w:hAnsi="Times New Roman"/>
          <w:b/>
          <w:bCs/>
          <w:iCs/>
          <w:sz w:val="20"/>
          <w:szCs w:val="28"/>
        </w:rPr>
        <w:t xml:space="preserve"> WORLDSKILLS</w:t>
      </w:r>
    </w:p>
    <w:p w:rsidR="00AF1EF4" w:rsidRPr="00A202A3" w:rsidRDefault="006A568F" w:rsidP="00AF1EF4">
      <w:pPr>
        <w:autoSpaceDE w:val="0"/>
        <w:autoSpaceDN w:val="0"/>
        <w:adjustRightInd w:val="0"/>
        <w:spacing w:after="0" w:line="240" w:lineRule="auto"/>
        <w:ind w:right="28"/>
        <w:contextualSpacing/>
        <w:rPr>
          <w:rFonts w:ascii="Times New Roman" w:hAnsi="Times New Roman"/>
          <w:sz w:val="20"/>
          <w:szCs w:val="20"/>
        </w:rPr>
      </w:pPr>
      <w:r>
        <w:rPr>
          <w:rFonts w:ascii="Times New Roman" w:hAnsi="Times New Roman"/>
          <w:sz w:val="20"/>
          <w:szCs w:val="20"/>
        </w:rPr>
        <w:t xml:space="preserve">Щелкунова В. М., Когтева </w:t>
      </w:r>
      <w:proofErr w:type="spellStart"/>
      <w:r>
        <w:rPr>
          <w:rFonts w:ascii="Times New Roman" w:hAnsi="Times New Roman"/>
          <w:sz w:val="20"/>
          <w:szCs w:val="20"/>
        </w:rPr>
        <w:t>Е.Ю</w:t>
      </w:r>
      <w:proofErr w:type="spellEnd"/>
      <w:r w:rsidR="00AF1EF4">
        <w:rPr>
          <w:rFonts w:ascii="Times New Roman" w:hAnsi="Times New Roman"/>
          <w:sz w:val="20"/>
          <w:szCs w:val="20"/>
        </w:rPr>
        <w:t>.</w:t>
      </w:r>
    </w:p>
    <w:p w:rsidR="00AF1EF4" w:rsidRPr="00A202A3" w:rsidRDefault="00AF1EF4" w:rsidP="00AF1EF4">
      <w:pPr>
        <w:spacing w:after="0" w:line="240" w:lineRule="auto"/>
        <w:ind w:right="28"/>
        <w:rPr>
          <w:rFonts w:ascii="Times New Roman" w:hAnsi="Times New Roman"/>
          <w:sz w:val="20"/>
          <w:szCs w:val="20"/>
        </w:rPr>
      </w:pPr>
      <w:proofErr w:type="spellStart"/>
      <w:r w:rsidRPr="00A202A3">
        <w:rPr>
          <w:rFonts w:ascii="Times New Roman" w:hAnsi="Times New Roman"/>
          <w:sz w:val="20"/>
          <w:szCs w:val="20"/>
        </w:rPr>
        <w:t>ГБПОУ</w:t>
      </w:r>
      <w:proofErr w:type="spellEnd"/>
      <w:r w:rsidRPr="00A202A3">
        <w:rPr>
          <w:rFonts w:ascii="Times New Roman" w:hAnsi="Times New Roman"/>
          <w:sz w:val="20"/>
          <w:szCs w:val="20"/>
        </w:rPr>
        <w:t xml:space="preserve"> ВО «Воронежский юридический техникум»</w:t>
      </w:r>
    </w:p>
    <w:p w:rsidR="00AF1EF4" w:rsidRDefault="006A568F" w:rsidP="00AF1EF4">
      <w:pPr>
        <w:spacing w:after="0" w:line="240" w:lineRule="auto"/>
        <w:contextualSpacing/>
        <w:jc w:val="both"/>
        <w:rPr>
          <w:rFonts w:ascii="Times New Roman" w:eastAsia="Calibri" w:hAnsi="Times New Roman" w:cs="Times New Roman"/>
          <w:b/>
          <w:sz w:val="20"/>
          <w:szCs w:val="20"/>
        </w:rPr>
      </w:pPr>
      <w:r w:rsidRPr="006A568F">
        <w:rPr>
          <w:rFonts w:ascii="Times New Roman" w:hAnsi="Times New Roman"/>
          <w:sz w:val="20"/>
          <w:szCs w:val="20"/>
        </w:rPr>
        <w:t>vera_shchelkunova@mail.ru</w:t>
      </w:r>
    </w:p>
    <w:p w:rsidR="00AF1EF4" w:rsidRDefault="00AF1EF4" w:rsidP="00AF1EF4">
      <w:pPr>
        <w:spacing w:after="0" w:line="240" w:lineRule="auto"/>
        <w:contextualSpacing/>
        <w:jc w:val="center"/>
        <w:rPr>
          <w:rFonts w:ascii="Times New Roman" w:eastAsia="Calibri" w:hAnsi="Times New Roman" w:cs="Times New Roman"/>
          <w:b/>
          <w:sz w:val="20"/>
          <w:szCs w:val="20"/>
        </w:rPr>
      </w:pPr>
    </w:p>
    <w:p w:rsidR="006225F7" w:rsidRDefault="006225F7" w:rsidP="00AF1EF4">
      <w:pPr>
        <w:shd w:val="clear" w:color="auto" w:fill="FFFFFF"/>
        <w:spacing w:after="0" w:line="240" w:lineRule="auto"/>
        <w:ind w:firstLine="567"/>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Среди множества проблем среднего профессионального образования выделяется необходимость подготовки выпускников, которые могли бы приступать к исполнению трудовых обязанностей по полученной специальности без переобучения под конкретное место работы. Нередко работодатели сетуют на то, что система профессионального образования предлагает им принимать на работу выпускников, которых придется еще «доучивать» на рабочем месте. </w:t>
      </w:r>
      <w:r w:rsidR="00BC469B">
        <w:rPr>
          <w:rFonts w:ascii="Times New Roman" w:eastAsia="Times New Roman" w:hAnsi="Times New Roman" w:cs="Times New Roman"/>
          <w:color w:val="000000"/>
          <w:sz w:val="20"/>
          <w:szCs w:val="20"/>
          <w:lang w:eastAsia="ru-RU"/>
        </w:rPr>
        <w:t>Приходится</w:t>
      </w:r>
      <w:r>
        <w:rPr>
          <w:rFonts w:ascii="Times New Roman" w:eastAsia="Times New Roman" w:hAnsi="Times New Roman" w:cs="Times New Roman"/>
          <w:color w:val="000000"/>
          <w:sz w:val="20"/>
          <w:szCs w:val="20"/>
          <w:lang w:eastAsia="ru-RU"/>
        </w:rPr>
        <w:t xml:space="preserve"> отвлекать </w:t>
      </w:r>
      <w:r w:rsidR="00BC469B">
        <w:rPr>
          <w:rFonts w:ascii="Times New Roman" w:eastAsia="Times New Roman" w:hAnsi="Times New Roman" w:cs="Times New Roman"/>
          <w:color w:val="000000"/>
          <w:sz w:val="20"/>
          <w:szCs w:val="20"/>
          <w:lang w:eastAsia="ru-RU"/>
        </w:rPr>
        <w:t>опытных</w:t>
      </w:r>
      <w:r>
        <w:rPr>
          <w:rFonts w:ascii="Times New Roman" w:eastAsia="Times New Roman" w:hAnsi="Times New Roman" w:cs="Times New Roman"/>
          <w:color w:val="000000"/>
          <w:sz w:val="20"/>
          <w:szCs w:val="20"/>
          <w:lang w:eastAsia="ru-RU"/>
        </w:rPr>
        <w:t xml:space="preserve"> </w:t>
      </w:r>
      <w:r w:rsidR="00BC469B">
        <w:rPr>
          <w:rFonts w:ascii="Times New Roman" w:eastAsia="Times New Roman" w:hAnsi="Times New Roman" w:cs="Times New Roman"/>
          <w:color w:val="000000"/>
          <w:sz w:val="20"/>
          <w:szCs w:val="20"/>
          <w:lang w:eastAsia="ru-RU"/>
        </w:rPr>
        <w:t>специалистов</w:t>
      </w:r>
      <w:r>
        <w:rPr>
          <w:rFonts w:ascii="Times New Roman" w:eastAsia="Times New Roman" w:hAnsi="Times New Roman" w:cs="Times New Roman"/>
          <w:color w:val="000000"/>
          <w:sz w:val="20"/>
          <w:szCs w:val="20"/>
          <w:lang w:eastAsia="ru-RU"/>
        </w:rPr>
        <w:t xml:space="preserve"> от их основных обязанностей</w:t>
      </w:r>
      <w:r w:rsidR="00D82FA7">
        <w:rPr>
          <w:rFonts w:ascii="Times New Roman" w:eastAsia="Times New Roman" w:hAnsi="Times New Roman" w:cs="Times New Roman"/>
          <w:color w:val="000000"/>
          <w:sz w:val="20"/>
          <w:szCs w:val="20"/>
          <w:lang w:eastAsia="ru-RU"/>
        </w:rPr>
        <w:t xml:space="preserve"> для наставничества вчерашних студентов.</w:t>
      </w:r>
    </w:p>
    <w:p w:rsidR="00AC1669" w:rsidRDefault="00AC1669" w:rsidP="00AF1EF4">
      <w:pPr>
        <w:shd w:val="clear" w:color="auto" w:fill="FFFFFF"/>
        <w:spacing w:after="0" w:line="240" w:lineRule="auto"/>
        <w:ind w:firstLine="567"/>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Выход из сложившегося непростого положения </w:t>
      </w:r>
      <w:r w:rsidR="00F75E97">
        <w:rPr>
          <w:rFonts w:ascii="Times New Roman" w:eastAsia="Times New Roman" w:hAnsi="Times New Roman" w:cs="Times New Roman"/>
          <w:color w:val="000000"/>
          <w:sz w:val="20"/>
          <w:szCs w:val="20"/>
          <w:lang w:eastAsia="ru-RU"/>
        </w:rPr>
        <w:t>нужно</w:t>
      </w:r>
      <w:r>
        <w:rPr>
          <w:rFonts w:ascii="Times New Roman" w:eastAsia="Times New Roman" w:hAnsi="Times New Roman" w:cs="Times New Roman"/>
          <w:color w:val="000000"/>
          <w:sz w:val="20"/>
          <w:szCs w:val="20"/>
          <w:lang w:eastAsia="ru-RU"/>
        </w:rPr>
        <w:t xml:space="preserve"> искать в комплексном решении. Во-первых, необходимо применение информационно-коммуникационных технологий в процессе обучения, причем профессиональные компьютерные программы для этого должны быть предоставлены именно потенциальным работодателем. Так социальные партнеры профессиональных образовательных организаций могут избежать затрат на «</w:t>
      </w:r>
      <w:proofErr w:type="spellStart"/>
      <w:r>
        <w:rPr>
          <w:rFonts w:ascii="Times New Roman" w:eastAsia="Times New Roman" w:hAnsi="Times New Roman" w:cs="Times New Roman"/>
          <w:color w:val="000000"/>
          <w:sz w:val="20"/>
          <w:szCs w:val="20"/>
          <w:lang w:eastAsia="ru-RU"/>
        </w:rPr>
        <w:t>дообучение</w:t>
      </w:r>
      <w:proofErr w:type="spellEnd"/>
      <w:r>
        <w:rPr>
          <w:rFonts w:ascii="Times New Roman" w:eastAsia="Times New Roman" w:hAnsi="Times New Roman" w:cs="Times New Roman"/>
          <w:color w:val="000000"/>
          <w:sz w:val="20"/>
          <w:szCs w:val="20"/>
          <w:lang w:eastAsia="ru-RU"/>
        </w:rPr>
        <w:t>»</w:t>
      </w:r>
      <w:r w:rsidR="00D26FFB">
        <w:rPr>
          <w:rFonts w:ascii="Times New Roman" w:eastAsia="Times New Roman" w:hAnsi="Times New Roman" w:cs="Times New Roman"/>
          <w:color w:val="000000"/>
          <w:sz w:val="20"/>
          <w:szCs w:val="20"/>
          <w:lang w:eastAsia="ru-RU"/>
        </w:rPr>
        <w:t xml:space="preserve"> новых сотрудников. Во-</w:t>
      </w:r>
      <w:r>
        <w:rPr>
          <w:rFonts w:ascii="Times New Roman" w:eastAsia="Times New Roman" w:hAnsi="Times New Roman" w:cs="Times New Roman"/>
          <w:color w:val="000000"/>
          <w:sz w:val="20"/>
          <w:szCs w:val="20"/>
          <w:lang w:eastAsia="ru-RU"/>
        </w:rPr>
        <w:t xml:space="preserve">вторых, серьезные потенциал решения обозначенной проблемы видится в </w:t>
      </w:r>
      <w:r w:rsidRPr="00AC1669">
        <w:rPr>
          <w:rFonts w:ascii="Times New Roman" w:eastAsia="Times New Roman" w:hAnsi="Times New Roman" w:cs="Times New Roman"/>
          <w:color w:val="000000"/>
          <w:sz w:val="20"/>
          <w:szCs w:val="20"/>
          <w:lang w:eastAsia="ru-RU"/>
        </w:rPr>
        <w:t>подготовке выпускников по стандартам WORLDSKILLS</w:t>
      </w:r>
      <w:r>
        <w:rPr>
          <w:rFonts w:ascii="Times New Roman" w:eastAsia="Times New Roman" w:hAnsi="Times New Roman" w:cs="Times New Roman"/>
          <w:color w:val="000000"/>
          <w:sz w:val="20"/>
          <w:szCs w:val="20"/>
          <w:lang w:eastAsia="ru-RU"/>
        </w:rPr>
        <w:t>.</w:t>
      </w:r>
    </w:p>
    <w:p w:rsidR="00F57B47" w:rsidRPr="00AF1EF4" w:rsidRDefault="00D26FFB" w:rsidP="00AF1EF4">
      <w:pPr>
        <w:shd w:val="clear" w:color="auto" w:fill="FFFFFF"/>
        <w:spacing w:after="0" w:line="240" w:lineRule="auto"/>
        <w:ind w:firstLine="567"/>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00F57B47" w:rsidRPr="00AF1EF4">
        <w:rPr>
          <w:rFonts w:ascii="Times New Roman" w:eastAsia="Times New Roman" w:hAnsi="Times New Roman" w:cs="Times New Roman"/>
          <w:color w:val="000000"/>
          <w:sz w:val="20"/>
          <w:szCs w:val="20"/>
          <w:lang w:eastAsia="ru-RU"/>
        </w:rPr>
        <w:t>еждународное неком</w:t>
      </w:r>
      <w:r w:rsidR="00B01872" w:rsidRPr="00AF1EF4">
        <w:rPr>
          <w:rFonts w:ascii="Times New Roman" w:eastAsia="Times New Roman" w:hAnsi="Times New Roman" w:cs="Times New Roman"/>
          <w:color w:val="000000"/>
          <w:sz w:val="20"/>
          <w:szCs w:val="20"/>
          <w:lang w:eastAsia="ru-RU"/>
        </w:rPr>
        <w:t xml:space="preserve">мерческое движение </w:t>
      </w:r>
      <w:proofErr w:type="spellStart"/>
      <w:r w:rsidR="00B01872" w:rsidRPr="00AF1EF4">
        <w:rPr>
          <w:rFonts w:ascii="Times New Roman" w:eastAsia="Times New Roman" w:hAnsi="Times New Roman" w:cs="Times New Roman"/>
          <w:color w:val="000000"/>
          <w:sz w:val="20"/>
          <w:szCs w:val="20"/>
          <w:lang w:eastAsia="ru-RU"/>
        </w:rPr>
        <w:t>Worldskills</w:t>
      </w:r>
      <w:proofErr w:type="spellEnd"/>
      <w:r w:rsidR="00F57B47" w:rsidRPr="00AF1EF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одной из своих целей называет</w:t>
      </w:r>
      <w:r w:rsidR="00F57B47" w:rsidRPr="00AF1EF4">
        <w:rPr>
          <w:rFonts w:ascii="Times New Roman" w:eastAsia="Times New Roman" w:hAnsi="Times New Roman" w:cs="Times New Roman"/>
          <w:color w:val="000000"/>
          <w:sz w:val="20"/>
          <w:szCs w:val="20"/>
          <w:lang w:eastAsia="ru-RU"/>
        </w:rPr>
        <w:t xml:space="preserve"> развитие профессионального образования путем </w:t>
      </w:r>
      <w:r w:rsidR="00E42B30">
        <w:rPr>
          <w:rFonts w:ascii="Times New Roman" w:eastAsia="Times New Roman" w:hAnsi="Times New Roman" w:cs="Times New Roman"/>
          <w:color w:val="000000"/>
          <w:sz w:val="20"/>
          <w:szCs w:val="20"/>
          <w:lang w:eastAsia="ru-RU"/>
        </w:rPr>
        <w:t>объединения</w:t>
      </w:r>
      <w:r w:rsidR="00F57B47" w:rsidRPr="00AF1EF4">
        <w:rPr>
          <w:rFonts w:ascii="Times New Roman" w:eastAsia="Times New Roman" w:hAnsi="Times New Roman" w:cs="Times New Roman"/>
          <w:color w:val="000000"/>
          <w:sz w:val="20"/>
          <w:szCs w:val="20"/>
          <w:lang w:eastAsia="ru-RU"/>
        </w:rPr>
        <w:t xml:space="preserve"> лучших практик и профессиональных стандартов посредством организации и проведения конкурсов профессионального мастерства. Миссией движения является </w:t>
      </w:r>
      <w:r w:rsidR="007B307A" w:rsidRPr="00AF1EF4">
        <w:rPr>
          <w:rFonts w:ascii="Times New Roman" w:eastAsia="Times New Roman" w:hAnsi="Times New Roman" w:cs="Times New Roman"/>
          <w:color w:val="000000"/>
          <w:sz w:val="20"/>
          <w:szCs w:val="20"/>
          <w:lang w:eastAsia="ru-RU"/>
        </w:rPr>
        <w:t>развитие профессиональных компетенций, повышение престижа высококвалифицированных кадров, демонстрация важности компетенций для экономического роста и личного успеха</w:t>
      </w:r>
      <w:r w:rsidR="000211AC" w:rsidRPr="00AF1EF4">
        <w:rPr>
          <w:rFonts w:ascii="Times New Roman" w:eastAsia="Times New Roman" w:hAnsi="Times New Roman" w:cs="Times New Roman"/>
          <w:color w:val="000000"/>
          <w:sz w:val="20"/>
          <w:szCs w:val="20"/>
          <w:lang w:eastAsia="ru-RU"/>
        </w:rPr>
        <w:t xml:space="preserve"> [</w:t>
      </w:r>
      <w:r w:rsidR="007B3B23" w:rsidRPr="00AF1EF4">
        <w:rPr>
          <w:rFonts w:ascii="Times New Roman" w:eastAsia="Times New Roman" w:hAnsi="Times New Roman" w:cs="Times New Roman"/>
          <w:color w:val="000000"/>
          <w:sz w:val="20"/>
          <w:szCs w:val="20"/>
          <w:lang w:eastAsia="ru-RU"/>
        </w:rPr>
        <w:t>5</w:t>
      </w:r>
      <w:r w:rsidR="000211AC" w:rsidRPr="00AF1EF4">
        <w:rPr>
          <w:rFonts w:ascii="Times New Roman" w:eastAsia="Times New Roman" w:hAnsi="Times New Roman" w:cs="Times New Roman"/>
          <w:color w:val="000000"/>
          <w:sz w:val="20"/>
          <w:szCs w:val="20"/>
          <w:lang w:eastAsia="ru-RU"/>
        </w:rPr>
        <w:t>]</w:t>
      </w:r>
      <w:r w:rsidR="00F57B47" w:rsidRPr="00AF1EF4">
        <w:rPr>
          <w:rFonts w:ascii="Times New Roman" w:eastAsia="Times New Roman" w:hAnsi="Times New Roman" w:cs="Times New Roman"/>
          <w:color w:val="000000"/>
          <w:sz w:val="20"/>
          <w:szCs w:val="20"/>
          <w:lang w:eastAsia="ru-RU"/>
        </w:rPr>
        <w:t>.</w:t>
      </w:r>
    </w:p>
    <w:p w:rsidR="00F57B47" w:rsidRPr="00AF1EF4" w:rsidRDefault="00884A42" w:rsidP="00AF1EF4">
      <w:pPr>
        <w:shd w:val="clear" w:color="auto" w:fill="FFFFFF"/>
        <w:spacing w:after="0" w:line="240" w:lineRule="auto"/>
        <w:ind w:firstLine="567"/>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Движение</w:t>
      </w:r>
      <w:r w:rsidR="00F57B47" w:rsidRPr="00AF1EF4">
        <w:rPr>
          <w:rFonts w:ascii="Times New Roman" w:eastAsia="Times New Roman" w:hAnsi="Times New Roman" w:cs="Times New Roman"/>
          <w:color w:val="000000"/>
          <w:sz w:val="20"/>
          <w:szCs w:val="20"/>
          <w:lang w:eastAsia="ru-RU"/>
        </w:rPr>
        <w:t xml:space="preserve"> </w:t>
      </w:r>
      <w:r w:rsidR="00AB444D" w:rsidRPr="00AF1EF4">
        <w:rPr>
          <w:rFonts w:ascii="Times New Roman" w:eastAsia="Times New Roman" w:hAnsi="Times New Roman" w:cs="Times New Roman"/>
          <w:color w:val="000000"/>
          <w:sz w:val="20"/>
          <w:szCs w:val="20"/>
          <w:lang w:eastAsia="ru-RU"/>
        </w:rPr>
        <w:t>WorldSkills</w:t>
      </w:r>
      <w:r w:rsidR="00F57B47" w:rsidRPr="00AF1EF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концентрируется на проведении</w:t>
      </w:r>
      <w:r w:rsidR="00F57B47" w:rsidRPr="00AF1EF4">
        <w:rPr>
          <w:rFonts w:ascii="Times New Roman" w:eastAsia="Times New Roman" w:hAnsi="Times New Roman" w:cs="Times New Roman"/>
          <w:color w:val="000000"/>
          <w:sz w:val="20"/>
          <w:szCs w:val="20"/>
          <w:lang w:eastAsia="ru-RU"/>
        </w:rPr>
        <w:t xml:space="preserve"> чемпионат</w:t>
      </w:r>
      <w:r>
        <w:rPr>
          <w:rFonts w:ascii="Times New Roman" w:eastAsia="Times New Roman" w:hAnsi="Times New Roman" w:cs="Times New Roman"/>
          <w:color w:val="000000"/>
          <w:sz w:val="20"/>
          <w:szCs w:val="20"/>
          <w:lang w:eastAsia="ru-RU"/>
        </w:rPr>
        <w:t>ов профессионального мастерства.</w:t>
      </w:r>
      <w:r w:rsidR="00F57B47" w:rsidRPr="00AF1EF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В ходе таких соревнований студенты могут </w:t>
      </w:r>
      <w:r w:rsidR="00B64A81">
        <w:rPr>
          <w:rFonts w:ascii="Times New Roman" w:eastAsia="Times New Roman" w:hAnsi="Times New Roman" w:cs="Times New Roman"/>
          <w:color w:val="000000"/>
          <w:sz w:val="20"/>
          <w:szCs w:val="20"/>
          <w:lang w:eastAsia="ru-RU"/>
        </w:rPr>
        <w:t>показать, насколько хорошо они освоили профессиональные компетенции, предусмотренные федеральным государственным образовательным стандартом</w:t>
      </w:r>
      <w:r w:rsidR="00F57B47" w:rsidRPr="00AF1EF4">
        <w:rPr>
          <w:rFonts w:ascii="Times New Roman" w:eastAsia="Times New Roman" w:hAnsi="Times New Roman" w:cs="Times New Roman"/>
          <w:color w:val="000000"/>
          <w:sz w:val="20"/>
          <w:szCs w:val="20"/>
          <w:lang w:eastAsia="ru-RU"/>
        </w:rPr>
        <w:t>.</w:t>
      </w:r>
      <w:r w:rsidR="00AB444D" w:rsidRPr="00AF1EF4">
        <w:rPr>
          <w:rFonts w:ascii="Times New Roman" w:eastAsia="Times New Roman" w:hAnsi="Times New Roman" w:cs="Times New Roman"/>
          <w:color w:val="000000"/>
          <w:sz w:val="20"/>
          <w:szCs w:val="20"/>
          <w:lang w:eastAsia="ru-RU"/>
        </w:rPr>
        <w:t xml:space="preserve"> Региональные </w:t>
      </w:r>
      <w:r w:rsidR="00F57B47" w:rsidRPr="00AF1EF4">
        <w:rPr>
          <w:rFonts w:ascii="Times New Roman" w:eastAsia="Times New Roman" w:hAnsi="Times New Roman" w:cs="Times New Roman"/>
          <w:color w:val="000000"/>
          <w:sz w:val="20"/>
          <w:szCs w:val="20"/>
          <w:lang w:eastAsia="ru-RU"/>
        </w:rPr>
        <w:t xml:space="preserve">Чемпионаты WorldSkills проходят </w:t>
      </w:r>
      <w:r w:rsidR="00AB444D" w:rsidRPr="00AF1EF4">
        <w:rPr>
          <w:rFonts w:ascii="Times New Roman" w:eastAsia="Times New Roman" w:hAnsi="Times New Roman" w:cs="Times New Roman"/>
          <w:color w:val="000000"/>
          <w:sz w:val="20"/>
          <w:szCs w:val="20"/>
          <w:lang w:eastAsia="ru-RU"/>
        </w:rPr>
        <w:t>каждый</w:t>
      </w:r>
      <w:r w:rsidR="00F57B47" w:rsidRPr="00AF1EF4">
        <w:rPr>
          <w:rFonts w:ascii="Times New Roman" w:eastAsia="Times New Roman" w:hAnsi="Times New Roman" w:cs="Times New Roman"/>
          <w:color w:val="000000"/>
          <w:sz w:val="20"/>
          <w:szCs w:val="20"/>
          <w:lang w:eastAsia="ru-RU"/>
        </w:rPr>
        <w:t xml:space="preserve"> год, в них принимают участие</w:t>
      </w:r>
      <w:r w:rsidR="00F75489" w:rsidRPr="00AF1EF4">
        <w:rPr>
          <w:rFonts w:ascii="Times New Roman" w:eastAsia="Times New Roman" w:hAnsi="Times New Roman" w:cs="Times New Roman"/>
          <w:color w:val="000000"/>
          <w:sz w:val="20"/>
          <w:szCs w:val="20"/>
          <w:lang w:eastAsia="ru-RU"/>
        </w:rPr>
        <w:t>, в частности,</w:t>
      </w:r>
      <w:r w:rsidR="00F57B47" w:rsidRPr="00AF1EF4">
        <w:rPr>
          <w:rFonts w:ascii="Times New Roman" w:eastAsia="Times New Roman" w:hAnsi="Times New Roman" w:cs="Times New Roman"/>
          <w:color w:val="000000"/>
          <w:sz w:val="20"/>
          <w:szCs w:val="20"/>
          <w:lang w:eastAsia="ru-RU"/>
        </w:rPr>
        <w:t xml:space="preserve"> студенты</w:t>
      </w:r>
      <w:r w:rsidR="00F75489" w:rsidRPr="00AF1EF4">
        <w:rPr>
          <w:rFonts w:ascii="Times New Roman" w:eastAsia="Times New Roman" w:hAnsi="Times New Roman" w:cs="Times New Roman"/>
          <w:color w:val="000000"/>
          <w:sz w:val="20"/>
          <w:szCs w:val="20"/>
          <w:lang w:eastAsia="ru-RU"/>
        </w:rPr>
        <w:t>, обучающиеся по специальностям среднего профессионального образования</w:t>
      </w:r>
      <w:r w:rsidR="00F57B47" w:rsidRPr="00AF1EF4">
        <w:rPr>
          <w:rFonts w:ascii="Times New Roman" w:eastAsia="Times New Roman" w:hAnsi="Times New Roman" w:cs="Times New Roman"/>
          <w:color w:val="000000"/>
          <w:sz w:val="20"/>
          <w:szCs w:val="20"/>
          <w:lang w:eastAsia="ru-RU"/>
        </w:rPr>
        <w:t xml:space="preserve"> в качестве участников</w:t>
      </w:r>
      <w:r w:rsidR="00F75489" w:rsidRPr="00AF1EF4">
        <w:rPr>
          <w:rFonts w:ascii="Times New Roman" w:eastAsia="Times New Roman" w:hAnsi="Times New Roman" w:cs="Times New Roman"/>
          <w:color w:val="000000"/>
          <w:sz w:val="20"/>
          <w:szCs w:val="20"/>
          <w:lang w:eastAsia="ru-RU"/>
        </w:rPr>
        <w:t>;</w:t>
      </w:r>
      <w:r w:rsidR="00F57B47" w:rsidRPr="00AF1EF4">
        <w:rPr>
          <w:rFonts w:ascii="Times New Roman" w:eastAsia="Times New Roman" w:hAnsi="Times New Roman" w:cs="Times New Roman"/>
          <w:color w:val="000000"/>
          <w:sz w:val="20"/>
          <w:szCs w:val="20"/>
          <w:lang w:eastAsia="ru-RU"/>
        </w:rPr>
        <w:t xml:space="preserve"> известные</w:t>
      </w:r>
      <w:r w:rsidR="00F75489" w:rsidRPr="00AF1EF4">
        <w:rPr>
          <w:rFonts w:ascii="Times New Roman" w:eastAsia="Times New Roman" w:hAnsi="Times New Roman" w:cs="Times New Roman"/>
          <w:color w:val="000000"/>
          <w:sz w:val="20"/>
          <w:szCs w:val="20"/>
          <w:lang w:eastAsia="ru-RU"/>
        </w:rPr>
        <w:t xml:space="preserve"> </w:t>
      </w:r>
      <w:r w:rsidR="00F57B47" w:rsidRPr="00AF1EF4">
        <w:rPr>
          <w:rFonts w:ascii="Times New Roman" w:eastAsia="Times New Roman" w:hAnsi="Times New Roman" w:cs="Times New Roman"/>
          <w:color w:val="000000"/>
          <w:sz w:val="20"/>
          <w:szCs w:val="20"/>
          <w:lang w:eastAsia="ru-RU"/>
        </w:rPr>
        <w:t xml:space="preserve">профессионалы, специалисты и наставники в качестве экспертов, оценивающих выполнение задания. </w:t>
      </w:r>
    </w:p>
    <w:p w:rsidR="00F57B47" w:rsidRPr="00AF1EF4" w:rsidRDefault="00BD2A3D" w:rsidP="00AF1EF4">
      <w:pPr>
        <w:shd w:val="clear" w:color="auto" w:fill="FFFFFF"/>
        <w:spacing w:after="0" w:line="240" w:lineRule="auto"/>
        <w:ind w:firstLine="567"/>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00F57B47" w:rsidRPr="00AF1EF4">
        <w:rPr>
          <w:rFonts w:ascii="Times New Roman" w:eastAsia="Times New Roman" w:hAnsi="Times New Roman" w:cs="Times New Roman"/>
          <w:color w:val="000000"/>
          <w:sz w:val="20"/>
          <w:szCs w:val="20"/>
          <w:lang w:eastAsia="ru-RU"/>
        </w:rPr>
        <w:t xml:space="preserve">Развитие профессионализма </w:t>
      </w:r>
      <w:r w:rsidR="00F75489" w:rsidRPr="00AF1EF4">
        <w:rPr>
          <w:rFonts w:ascii="Times New Roman" w:eastAsia="Times New Roman" w:hAnsi="Times New Roman" w:cs="Times New Roman"/>
          <w:color w:val="000000"/>
          <w:sz w:val="20"/>
          <w:szCs w:val="20"/>
          <w:lang w:eastAsia="ru-RU"/>
        </w:rPr>
        <w:t>специалистов среднего звена</w:t>
      </w:r>
      <w:r w:rsidR="00F57B47" w:rsidRPr="00AF1EF4">
        <w:rPr>
          <w:rFonts w:ascii="Times New Roman" w:eastAsia="Times New Roman" w:hAnsi="Times New Roman" w:cs="Times New Roman"/>
          <w:color w:val="000000"/>
          <w:sz w:val="20"/>
          <w:szCs w:val="20"/>
          <w:lang w:eastAsia="ru-RU"/>
        </w:rPr>
        <w:t xml:space="preserve"> в России в силу национальных</w:t>
      </w:r>
      <w:r w:rsidR="00F75489" w:rsidRPr="00AF1EF4">
        <w:rPr>
          <w:rFonts w:ascii="Times New Roman" w:eastAsia="Times New Roman" w:hAnsi="Times New Roman" w:cs="Times New Roman"/>
          <w:color w:val="000000"/>
          <w:sz w:val="20"/>
          <w:szCs w:val="20"/>
          <w:lang w:eastAsia="ru-RU"/>
        </w:rPr>
        <w:t xml:space="preserve"> </w:t>
      </w:r>
      <w:r w:rsidR="00F57B47" w:rsidRPr="00AF1EF4">
        <w:rPr>
          <w:rFonts w:ascii="Times New Roman" w:eastAsia="Times New Roman" w:hAnsi="Times New Roman" w:cs="Times New Roman"/>
          <w:color w:val="000000"/>
          <w:sz w:val="20"/>
          <w:szCs w:val="20"/>
          <w:lang w:eastAsia="ru-RU"/>
        </w:rPr>
        <w:t>особенностей развивается по своему пути, не все стратегии других стран можно переложить на нашу систему образования. Программа</w:t>
      </w:r>
      <w:r w:rsidR="00F75489" w:rsidRPr="00AF1EF4">
        <w:rPr>
          <w:rFonts w:ascii="Times New Roman" w:eastAsia="Times New Roman" w:hAnsi="Times New Roman" w:cs="Times New Roman"/>
          <w:color w:val="000000"/>
          <w:sz w:val="20"/>
          <w:szCs w:val="20"/>
          <w:lang w:eastAsia="ru-RU"/>
        </w:rPr>
        <w:t xml:space="preserve"> </w:t>
      </w:r>
      <w:r w:rsidR="00F57B47" w:rsidRPr="00AF1EF4">
        <w:rPr>
          <w:rFonts w:ascii="Times New Roman" w:eastAsia="Times New Roman" w:hAnsi="Times New Roman" w:cs="Times New Roman"/>
          <w:color w:val="000000"/>
          <w:sz w:val="20"/>
          <w:szCs w:val="20"/>
          <w:lang w:eastAsia="ru-RU"/>
        </w:rPr>
        <w:t>внедрения стандартов WorldSkills предполагает корректировку программ учебных дисциплин, профессиональных модулей, учебных и производственных</w:t>
      </w:r>
      <w:r w:rsidR="00F75489" w:rsidRPr="00AF1EF4">
        <w:rPr>
          <w:rFonts w:ascii="Times New Roman" w:eastAsia="Times New Roman" w:hAnsi="Times New Roman" w:cs="Times New Roman"/>
          <w:color w:val="000000"/>
          <w:sz w:val="20"/>
          <w:szCs w:val="20"/>
          <w:lang w:eastAsia="ru-RU"/>
        </w:rPr>
        <w:t xml:space="preserve"> </w:t>
      </w:r>
      <w:r w:rsidR="00F57B47" w:rsidRPr="00AF1EF4">
        <w:rPr>
          <w:rFonts w:ascii="Times New Roman" w:eastAsia="Times New Roman" w:hAnsi="Times New Roman" w:cs="Times New Roman"/>
          <w:color w:val="000000"/>
          <w:sz w:val="20"/>
          <w:szCs w:val="20"/>
          <w:lang w:eastAsia="ru-RU"/>
        </w:rPr>
        <w:t>практик, тематики курсовых и дипломных работ в соответствии со стандартами</w:t>
      </w:r>
      <w:r w:rsidR="00F75489" w:rsidRPr="00AF1EF4">
        <w:rPr>
          <w:rFonts w:ascii="Times New Roman" w:eastAsia="Times New Roman" w:hAnsi="Times New Roman" w:cs="Times New Roman"/>
          <w:color w:val="000000"/>
          <w:sz w:val="20"/>
          <w:szCs w:val="20"/>
          <w:lang w:eastAsia="ru-RU"/>
        </w:rPr>
        <w:t xml:space="preserve"> </w:t>
      </w:r>
      <w:r w:rsidR="00F57B47" w:rsidRPr="00AF1EF4">
        <w:rPr>
          <w:rFonts w:ascii="Times New Roman" w:eastAsia="Times New Roman" w:hAnsi="Times New Roman" w:cs="Times New Roman"/>
          <w:color w:val="000000"/>
          <w:sz w:val="20"/>
          <w:szCs w:val="20"/>
          <w:lang w:eastAsia="ru-RU"/>
        </w:rPr>
        <w:t>WorldSkills</w:t>
      </w:r>
      <w:r>
        <w:rPr>
          <w:rFonts w:ascii="Times New Roman" w:eastAsia="Times New Roman" w:hAnsi="Times New Roman" w:cs="Times New Roman"/>
          <w:color w:val="000000"/>
          <w:sz w:val="20"/>
          <w:szCs w:val="20"/>
          <w:lang w:eastAsia="ru-RU"/>
        </w:rPr>
        <w:t>»</w:t>
      </w:r>
      <w:r w:rsidR="00E12C27" w:rsidRPr="00AF1EF4">
        <w:rPr>
          <w:rFonts w:ascii="Times New Roman" w:eastAsia="Times New Roman" w:hAnsi="Times New Roman" w:cs="Times New Roman"/>
          <w:color w:val="000000"/>
          <w:sz w:val="20"/>
          <w:szCs w:val="20"/>
          <w:lang w:eastAsia="ru-RU"/>
        </w:rPr>
        <w:t xml:space="preserve"> </w:t>
      </w:r>
      <w:r w:rsidR="00A51CD9" w:rsidRPr="00AF1EF4">
        <w:rPr>
          <w:rFonts w:ascii="Times New Roman" w:eastAsia="Times New Roman" w:hAnsi="Times New Roman" w:cs="Times New Roman"/>
          <w:color w:val="000000"/>
          <w:sz w:val="20"/>
          <w:szCs w:val="20"/>
          <w:lang w:eastAsia="ru-RU"/>
        </w:rPr>
        <w:t>[</w:t>
      </w:r>
      <w:r w:rsidR="007B3B23" w:rsidRPr="00AF1EF4">
        <w:rPr>
          <w:rFonts w:ascii="Times New Roman" w:eastAsia="Times New Roman" w:hAnsi="Times New Roman" w:cs="Times New Roman"/>
          <w:color w:val="000000"/>
          <w:sz w:val="20"/>
          <w:szCs w:val="20"/>
          <w:lang w:eastAsia="ru-RU"/>
        </w:rPr>
        <w:t>4, с</w:t>
      </w:r>
      <w:r w:rsidR="00A51CD9" w:rsidRPr="00AF1EF4">
        <w:rPr>
          <w:rFonts w:ascii="Times New Roman" w:eastAsia="Times New Roman" w:hAnsi="Times New Roman" w:cs="Times New Roman"/>
          <w:color w:val="000000"/>
          <w:sz w:val="20"/>
          <w:szCs w:val="20"/>
          <w:lang w:eastAsia="ru-RU"/>
        </w:rPr>
        <w:t>.10</w:t>
      </w:r>
      <w:r w:rsidR="007B3B23" w:rsidRPr="00AF1EF4">
        <w:rPr>
          <w:rFonts w:ascii="Times New Roman" w:eastAsia="Times New Roman" w:hAnsi="Times New Roman" w:cs="Times New Roman"/>
          <w:color w:val="000000"/>
          <w:sz w:val="20"/>
          <w:szCs w:val="20"/>
          <w:lang w:eastAsia="ru-RU"/>
        </w:rPr>
        <w:t>2</w:t>
      </w:r>
      <w:r w:rsidR="00A51CD9" w:rsidRPr="00AF1EF4">
        <w:rPr>
          <w:rFonts w:ascii="Times New Roman" w:eastAsia="Times New Roman" w:hAnsi="Times New Roman" w:cs="Times New Roman"/>
          <w:color w:val="000000"/>
          <w:sz w:val="20"/>
          <w:szCs w:val="20"/>
          <w:lang w:eastAsia="ru-RU"/>
        </w:rPr>
        <w:t>]</w:t>
      </w:r>
      <w:r w:rsidR="00F57B47" w:rsidRPr="00AF1EF4">
        <w:rPr>
          <w:rFonts w:ascii="Times New Roman" w:eastAsia="Times New Roman" w:hAnsi="Times New Roman" w:cs="Times New Roman"/>
          <w:color w:val="000000"/>
          <w:sz w:val="20"/>
          <w:szCs w:val="20"/>
          <w:lang w:eastAsia="ru-RU"/>
        </w:rPr>
        <w:t xml:space="preserve">. </w:t>
      </w:r>
      <w:r w:rsidR="00F75489" w:rsidRPr="00AF1EF4">
        <w:rPr>
          <w:rFonts w:ascii="Times New Roman" w:eastAsia="Times New Roman" w:hAnsi="Times New Roman" w:cs="Times New Roman"/>
          <w:color w:val="000000"/>
          <w:sz w:val="20"/>
          <w:szCs w:val="20"/>
          <w:lang w:eastAsia="ru-RU"/>
        </w:rPr>
        <w:t>Ч</w:t>
      </w:r>
      <w:r w:rsidR="00F57B47" w:rsidRPr="00AF1EF4">
        <w:rPr>
          <w:rFonts w:ascii="Times New Roman" w:eastAsia="Times New Roman" w:hAnsi="Times New Roman" w:cs="Times New Roman"/>
          <w:color w:val="000000"/>
          <w:sz w:val="20"/>
          <w:szCs w:val="20"/>
          <w:lang w:eastAsia="ru-RU"/>
        </w:rPr>
        <w:t xml:space="preserve">ем больше работ </w:t>
      </w:r>
      <w:r w:rsidR="00F75489" w:rsidRPr="00AF1EF4">
        <w:rPr>
          <w:rFonts w:ascii="Times New Roman" w:eastAsia="Times New Roman" w:hAnsi="Times New Roman" w:cs="Times New Roman"/>
          <w:color w:val="000000"/>
          <w:sz w:val="20"/>
          <w:szCs w:val="20"/>
          <w:lang w:eastAsia="ru-RU"/>
        </w:rPr>
        <w:t>студент</w:t>
      </w:r>
      <w:r w:rsidR="00F57B47" w:rsidRPr="00AF1EF4">
        <w:rPr>
          <w:rFonts w:ascii="Times New Roman" w:eastAsia="Times New Roman" w:hAnsi="Times New Roman" w:cs="Times New Roman"/>
          <w:color w:val="000000"/>
          <w:sz w:val="20"/>
          <w:szCs w:val="20"/>
          <w:lang w:eastAsia="ru-RU"/>
        </w:rPr>
        <w:t xml:space="preserve"> выполняет</w:t>
      </w:r>
      <w:r>
        <w:rPr>
          <w:rFonts w:ascii="Times New Roman" w:eastAsia="Times New Roman" w:hAnsi="Times New Roman" w:cs="Times New Roman"/>
          <w:color w:val="000000"/>
          <w:sz w:val="20"/>
          <w:szCs w:val="20"/>
          <w:lang w:eastAsia="ru-RU"/>
        </w:rPr>
        <w:t>,</w:t>
      </w:r>
      <w:r w:rsidR="00F57B47" w:rsidRPr="00AF1EF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опираясь на международные стандарты</w:t>
      </w:r>
      <w:r w:rsidR="00F57B47" w:rsidRPr="00AF1EF4">
        <w:rPr>
          <w:rFonts w:ascii="Times New Roman" w:eastAsia="Times New Roman" w:hAnsi="Times New Roman" w:cs="Times New Roman"/>
          <w:color w:val="000000"/>
          <w:sz w:val="20"/>
          <w:szCs w:val="20"/>
          <w:lang w:eastAsia="ru-RU"/>
        </w:rPr>
        <w:t xml:space="preserve"> </w:t>
      </w:r>
      <w:r w:rsidR="00F57B47" w:rsidRPr="00AF1EF4">
        <w:rPr>
          <w:rFonts w:ascii="Times New Roman" w:eastAsia="Times New Roman" w:hAnsi="Times New Roman" w:cs="Times New Roman"/>
          <w:color w:val="000000"/>
          <w:sz w:val="20"/>
          <w:szCs w:val="20"/>
          <w:lang w:eastAsia="ru-RU"/>
        </w:rPr>
        <w:lastRenderedPageBreak/>
        <w:t xml:space="preserve">WorldSkills, тем </w:t>
      </w:r>
      <w:r>
        <w:rPr>
          <w:rFonts w:ascii="Times New Roman" w:eastAsia="Times New Roman" w:hAnsi="Times New Roman" w:cs="Times New Roman"/>
          <w:color w:val="000000"/>
          <w:sz w:val="20"/>
          <w:szCs w:val="20"/>
          <w:lang w:eastAsia="ru-RU"/>
        </w:rPr>
        <w:t>более конкурентоспособным он ставится на рынке труда</w:t>
      </w:r>
      <w:r w:rsidR="00F57B47" w:rsidRPr="00AF1EF4">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Популяризации профессионального мастерства способствует проведение конкурсов профессионального мастерства, в том числе </w:t>
      </w:r>
      <w:r w:rsidR="00F75489" w:rsidRPr="00AF1EF4">
        <w:rPr>
          <w:rFonts w:ascii="Times New Roman" w:eastAsia="Times New Roman" w:hAnsi="Times New Roman" w:cs="Times New Roman"/>
          <w:color w:val="000000"/>
          <w:sz w:val="20"/>
          <w:szCs w:val="20"/>
          <w:lang w:eastAsia="ru-RU"/>
        </w:rPr>
        <w:t>региональных</w:t>
      </w:r>
      <w:r>
        <w:rPr>
          <w:rFonts w:ascii="Times New Roman" w:eastAsia="Times New Roman" w:hAnsi="Times New Roman" w:cs="Times New Roman"/>
          <w:color w:val="000000"/>
          <w:sz w:val="20"/>
          <w:szCs w:val="20"/>
          <w:lang w:eastAsia="ru-RU"/>
        </w:rPr>
        <w:t>, национальных и международных</w:t>
      </w:r>
      <w:r w:rsidR="00F57B47" w:rsidRPr="00AF1EF4">
        <w:rPr>
          <w:rFonts w:ascii="Times New Roman" w:eastAsia="Times New Roman" w:hAnsi="Times New Roman" w:cs="Times New Roman"/>
          <w:color w:val="000000"/>
          <w:sz w:val="20"/>
          <w:szCs w:val="20"/>
          <w:lang w:eastAsia="ru-RU"/>
        </w:rPr>
        <w:t xml:space="preserve"> соревнований по стандартам WorldSkills.</w:t>
      </w:r>
    </w:p>
    <w:p w:rsidR="00F57B47" w:rsidRPr="00AF1EF4" w:rsidRDefault="00BC4268" w:rsidP="00AF1EF4">
      <w:pPr>
        <w:shd w:val="clear" w:color="auto" w:fill="FFFFFF"/>
        <w:spacing w:after="0" w:line="240" w:lineRule="auto"/>
        <w:ind w:firstLine="567"/>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Если чемпионатная ветвь</w:t>
      </w:r>
      <w:r w:rsidR="00F57B47" w:rsidRPr="00AF1EF4">
        <w:rPr>
          <w:rFonts w:ascii="Times New Roman" w:eastAsia="Times New Roman" w:hAnsi="Times New Roman" w:cs="Times New Roman"/>
          <w:color w:val="000000"/>
          <w:sz w:val="20"/>
          <w:szCs w:val="20"/>
          <w:lang w:eastAsia="ru-RU"/>
        </w:rPr>
        <w:t xml:space="preserve"> WorldSkills </w:t>
      </w:r>
      <w:r>
        <w:rPr>
          <w:rFonts w:ascii="Times New Roman" w:eastAsia="Times New Roman" w:hAnsi="Times New Roman" w:cs="Times New Roman"/>
          <w:color w:val="000000"/>
          <w:sz w:val="20"/>
          <w:szCs w:val="20"/>
          <w:lang w:eastAsia="ru-RU"/>
        </w:rPr>
        <w:t>затрагивает только немногих лучших студентов, т</w:t>
      </w:r>
      <w:r w:rsidR="00F57B47" w:rsidRPr="00AF1EF4">
        <w:rPr>
          <w:rFonts w:ascii="Times New Roman" w:eastAsia="Times New Roman" w:hAnsi="Times New Roman" w:cs="Times New Roman"/>
          <w:color w:val="000000"/>
          <w:sz w:val="20"/>
          <w:szCs w:val="20"/>
          <w:lang w:eastAsia="ru-RU"/>
        </w:rPr>
        <w:t xml:space="preserve">о демонстрационные экзамены в рамках </w:t>
      </w:r>
      <w:r w:rsidR="00F75489" w:rsidRPr="00AF1EF4">
        <w:rPr>
          <w:rFonts w:ascii="Times New Roman" w:eastAsia="Times New Roman" w:hAnsi="Times New Roman" w:cs="Times New Roman"/>
          <w:color w:val="000000"/>
          <w:sz w:val="20"/>
          <w:szCs w:val="20"/>
          <w:lang w:eastAsia="ru-RU"/>
        </w:rPr>
        <w:t xml:space="preserve">промежуточной и </w:t>
      </w:r>
      <w:r w:rsidR="00F57B47" w:rsidRPr="00AF1EF4">
        <w:rPr>
          <w:rFonts w:ascii="Times New Roman" w:eastAsia="Times New Roman" w:hAnsi="Times New Roman" w:cs="Times New Roman"/>
          <w:color w:val="000000"/>
          <w:sz w:val="20"/>
          <w:szCs w:val="20"/>
          <w:lang w:eastAsia="ru-RU"/>
        </w:rPr>
        <w:t>государственной итоговой аттестации</w:t>
      </w:r>
      <w:r>
        <w:rPr>
          <w:rFonts w:ascii="Times New Roman" w:eastAsia="Times New Roman" w:hAnsi="Times New Roman" w:cs="Times New Roman"/>
          <w:color w:val="000000"/>
          <w:sz w:val="20"/>
          <w:szCs w:val="20"/>
          <w:lang w:eastAsia="ru-RU"/>
        </w:rPr>
        <w:t xml:space="preserve"> охватывают большую часть молодых профессионалов</w:t>
      </w:r>
      <w:r w:rsidR="00F57B47" w:rsidRPr="00AF1EF4">
        <w:rPr>
          <w:rFonts w:ascii="Times New Roman" w:eastAsia="Times New Roman" w:hAnsi="Times New Roman" w:cs="Times New Roman"/>
          <w:color w:val="000000"/>
          <w:sz w:val="20"/>
          <w:szCs w:val="20"/>
          <w:lang w:eastAsia="ru-RU"/>
        </w:rPr>
        <w:t xml:space="preserve">. </w:t>
      </w:r>
      <w:r w:rsidR="00F75489" w:rsidRPr="00AF1EF4">
        <w:rPr>
          <w:rFonts w:ascii="Times New Roman" w:eastAsia="Times New Roman" w:hAnsi="Times New Roman" w:cs="Times New Roman"/>
          <w:color w:val="000000"/>
          <w:sz w:val="20"/>
          <w:szCs w:val="20"/>
          <w:lang w:eastAsia="ru-RU"/>
        </w:rPr>
        <w:t xml:space="preserve">В случае </w:t>
      </w:r>
      <w:r w:rsidR="00F57B47" w:rsidRPr="00AF1EF4">
        <w:rPr>
          <w:rFonts w:ascii="Times New Roman" w:eastAsia="Times New Roman" w:hAnsi="Times New Roman" w:cs="Times New Roman"/>
          <w:color w:val="000000"/>
          <w:sz w:val="20"/>
          <w:szCs w:val="20"/>
          <w:lang w:eastAsia="ru-RU"/>
        </w:rPr>
        <w:t>использ</w:t>
      </w:r>
      <w:r w:rsidR="00F75489" w:rsidRPr="00AF1EF4">
        <w:rPr>
          <w:rFonts w:ascii="Times New Roman" w:eastAsia="Times New Roman" w:hAnsi="Times New Roman" w:cs="Times New Roman"/>
          <w:color w:val="000000"/>
          <w:sz w:val="20"/>
          <w:szCs w:val="20"/>
          <w:lang w:eastAsia="ru-RU"/>
        </w:rPr>
        <w:t>ования</w:t>
      </w:r>
      <w:r w:rsidR="00F57B47" w:rsidRPr="00AF1EF4">
        <w:rPr>
          <w:rFonts w:ascii="Times New Roman" w:eastAsia="Times New Roman" w:hAnsi="Times New Roman" w:cs="Times New Roman"/>
          <w:color w:val="000000"/>
          <w:sz w:val="20"/>
          <w:szCs w:val="20"/>
          <w:lang w:eastAsia="ru-RU"/>
        </w:rPr>
        <w:t xml:space="preserve"> стандарт</w:t>
      </w:r>
      <w:r w:rsidR="00F75489" w:rsidRPr="00AF1EF4">
        <w:rPr>
          <w:rFonts w:ascii="Times New Roman" w:eastAsia="Times New Roman" w:hAnsi="Times New Roman" w:cs="Times New Roman"/>
          <w:color w:val="000000"/>
          <w:sz w:val="20"/>
          <w:szCs w:val="20"/>
          <w:lang w:eastAsia="ru-RU"/>
        </w:rPr>
        <w:t>ов</w:t>
      </w:r>
      <w:r w:rsidR="00F57B47" w:rsidRPr="00AF1EF4">
        <w:rPr>
          <w:rFonts w:ascii="Times New Roman" w:eastAsia="Times New Roman" w:hAnsi="Times New Roman" w:cs="Times New Roman"/>
          <w:color w:val="000000"/>
          <w:sz w:val="20"/>
          <w:szCs w:val="20"/>
          <w:lang w:eastAsia="ru-RU"/>
        </w:rPr>
        <w:t xml:space="preserve"> WorldSkills при проведении экзамена выпускник</w:t>
      </w:r>
      <w:r w:rsidR="00F75489" w:rsidRPr="00AF1EF4">
        <w:rPr>
          <w:rFonts w:ascii="Times New Roman" w:eastAsia="Times New Roman" w:hAnsi="Times New Roman" w:cs="Times New Roman"/>
          <w:color w:val="000000"/>
          <w:sz w:val="20"/>
          <w:szCs w:val="20"/>
          <w:lang w:eastAsia="ru-RU"/>
        </w:rPr>
        <w:t xml:space="preserve"> </w:t>
      </w:r>
      <w:r w:rsidR="00F57B47" w:rsidRPr="00AF1EF4">
        <w:rPr>
          <w:rFonts w:ascii="Times New Roman" w:eastAsia="Times New Roman" w:hAnsi="Times New Roman" w:cs="Times New Roman"/>
          <w:color w:val="000000"/>
          <w:sz w:val="20"/>
          <w:szCs w:val="20"/>
          <w:lang w:eastAsia="ru-RU"/>
        </w:rPr>
        <w:t>демонстрир</w:t>
      </w:r>
      <w:r w:rsidR="00F75489" w:rsidRPr="00AF1EF4">
        <w:rPr>
          <w:rFonts w:ascii="Times New Roman" w:eastAsia="Times New Roman" w:hAnsi="Times New Roman" w:cs="Times New Roman"/>
          <w:color w:val="000000"/>
          <w:sz w:val="20"/>
          <w:szCs w:val="20"/>
          <w:lang w:eastAsia="ru-RU"/>
        </w:rPr>
        <w:t>ует</w:t>
      </w:r>
      <w:r w:rsidR="00F57B47" w:rsidRPr="00AF1EF4">
        <w:rPr>
          <w:rFonts w:ascii="Times New Roman" w:eastAsia="Times New Roman" w:hAnsi="Times New Roman" w:cs="Times New Roman"/>
          <w:color w:val="000000"/>
          <w:sz w:val="20"/>
          <w:szCs w:val="20"/>
          <w:lang w:eastAsia="ru-RU"/>
        </w:rPr>
        <w:t xml:space="preserve"> свои профессиональные навыки, которые он получил в процессе обучения.</w:t>
      </w:r>
    </w:p>
    <w:p w:rsidR="00F63913" w:rsidRDefault="00A51CD9" w:rsidP="00AF1EF4">
      <w:pPr>
        <w:shd w:val="clear" w:color="auto" w:fill="FFFFFF"/>
        <w:spacing w:after="0" w:line="240" w:lineRule="auto"/>
        <w:ind w:firstLine="567"/>
        <w:contextualSpacing/>
        <w:jc w:val="both"/>
        <w:rPr>
          <w:rFonts w:ascii="Times New Roman" w:eastAsia="Times New Roman" w:hAnsi="Times New Roman" w:cs="Times New Roman"/>
          <w:color w:val="000000"/>
          <w:sz w:val="20"/>
          <w:szCs w:val="20"/>
          <w:lang w:eastAsia="ru-RU"/>
        </w:rPr>
      </w:pPr>
      <w:r w:rsidRPr="00AF1EF4">
        <w:rPr>
          <w:rFonts w:ascii="Times New Roman" w:eastAsia="Times New Roman" w:hAnsi="Times New Roman" w:cs="Times New Roman"/>
          <w:color w:val="000000"/>
          <w:sz w:val="20"/>
          <w:szCs w:val="20"/>
          <w:lang w:eastAsia="ru-RU"/>
        </w:rPr>
        <w:t>А</w:t>
      </w:r>
      <w:r w:rsidR="0033599B" w:rsidRPr="00AF1EF4">
        <w:rPr>
          <w:rFonts w:ascii="Times New Roman" w:eastAsia="Times New Roman" w:hAnsi="Times New Roman" w:cs="Times New Roman"/>
          <w:color w:val="000000"/>
          <w:sz w:val="20"/>
          <w:szCs w:val="20"/>
          <w:lang w:eastAsia="ru-RU"/>
        </w:rPr>
        <w:t>ктуальный перечень компетенций, соответствующих стандартам Агентства развития профессионального мастерства</w:t>
      </w:r>
      <w:r w:rsidRPr="00AF1EF4">
        <w:rPr>
          <w:rFonts w:ascii="Times New Roman" w:eastAsia="Times New Roman" w:hAnsi="Times New Roman" w:cs="Times New Roman"/>
          <w:color w:val="000000"/>
          <w:sz w:val="20"/>
          <w:szCs w:val="20"/>
          <w:lang w:eastAsia="ru-RU"/>
        </w:rPr>
        <w:t xml:space="preserve"> </w:t>
      </w:r>
      <w:r w:rsidR="0033599B" w:rsidRPr="00AF1EF4">
        <w:rPr>
          <w:rFonts w:ascii="Times New Roman" w:eastAsia="Times New Roman" w:hAnsi="Times New Roman" w:cs="Times New Roman"/>
          <w:color w:val="000000"/>
          <w:sz w:val="20"/>
          <w:szCs w:val="20"/>
          <w:lang w:eastAsia="ru-RU"/>
        </w:rPr>
        <w:t>(</w:t>
      </w:r>
      <w:proofErr w:type="spellStart"/>
      <w:r w:rsidR="0033599B" w:rsidRPr="00AF1EF4">
        <w:rPr>
          <w:rFonts w:ascii="Times New Roman" w:eastAsia="Times New Roman" w:hAnsi="Times New Roman" w:cs="Times New Roman"/>
          <w:color w:val="000000"/>
          <w:sz w:val="20"/>
          <w:szCs w:val="20"/>
          <w:lang w:eastAsia="ru-RU"/>
        </w:rPr>
        <w:t>Ворлдскиллс</w:t>
      </w:r>
      <w:proofErr w:type="spellEnd"/>
      <w:r w:rsidR="0033599B" w:rsidRPr="00AF1EF4">
        <w:rPr>
          <w:rFonts w:ascii="Times New Roman" w:eastAsia="Times New Roman" w:hAnsi="Times New Roman" w:cs="Times New Roman"/>
          <w:color w:val="000000"/>
          <w:sz w:val="20"/>
          <w:szCs w:val="20"/>
          <w:lang w:eastAsia="ru-RU"/>
        </w:rPr>
        <w:t xml:space="preserve"> Россия) содержит презентационную компетенцию R63 Социальная работа</w:t>
      </w:r>
      <w:r w:rsidRPr="00AF1EF4">
        <w:rPr>
          <w:rFonts w:ascii="Times New Roman" w:eastAsia="Times New Roman" w:hAnsi="Times New Roman" w:cs="Times New Roman"/>
          <w:color w:val="000000"/>
          <w:sz w:val="20"/>
          <w:szCs w:val="20"/>
          <w:lang w:eastAsia="ru-RU"/>
        </w:rPr>
        <w:t xml:space="preserve"> [</w:t>
      </w:r>
      <w:r w:rsidR="007B3B23" w:rsidRPr="00AF1EF4">
        <w:rPr>
          <w:rFonts w:ascii="Times New Roman" w:eastAsia="Times New Roman" w:hAnsi="Times New Roman" w:cs="Times New Roman"/>
          <w:color w:val="000000"/>
          <w:sz w:val="20"/>
          <w:szCs w:val="20"/>
          <w:lang w:eastAsia="ru-RU"/>
        </w:rPr>
        <w:t>3</w:t>
      </w:r>
      <w:r w:rsidRPr="00AF1EF4">
        <w:rPr>
          <w:rFonts w:ascii="Times New Roman" w:eastAsia="Times New Roman" w:hAnsi="Times New Roman" w:cs="Times New Roman"/>
          <w:color w:val="000000"/>
          <w:sz w:val="20"/>
          <w:szCs w:val="20"/>
          <w:lang w:eastAsia="ru-RU"/>
        </w:rPr>
        <w:t>]</w:t>
      </w:r>
      <w:r w:rsidR="0033599B" w:rsidRPr="00AF1EF4">
        <w:rPr>
          <w:rFonts w:ascii="Times New Roman" w:eastAsia="Times New Roman" w:hAnsi="Times New Roman" w:cs="Times New Roman"/>
          <w:color w:val="000000"/>
          <w:sz w:val="20"/>
          <w:szCs w:val="20"/>
          <w:lang w:eastAsia="ru-RU"/>
        </w:rPr>
        <w:t>. По указанной компетенции проводятся Чемпионаты профессионального мастерства и Демонстрационные экзамены. Таблица соответствия знаний, умений и практических навыков, оцениваемых в рамках демонстрационного экзамена по компетенции № R63 «Социальная работа» профессиональным компетенциям, основным видам деятельности, предусмотренным ФГОС СПО и уровням квалификаций в соответствии с профессиональными стандартами содержит указание на один Ф</w:t>
      </w:r>
      <w:r w:rsidR="00097753" w:rsidRPr="00AF1EF4">
        <w:rPr>
          <w:rFonts w:ascii="Times New Roman" w:eastAsia="Times New Roman" w:hAnsi="Times New Roman" w:cs="Times New Roman"/>
          <w:color w:val="000000"/>
          <w:sz w:val="20"/>
          <w:szCs w:val="20"/>
          <w:lang w:eastAsia="ru-RU"/>
        </w:rPr>
        <w:t>едеральный государственный образовательный стандарт среднего профессионального образования</w:t>
      </w:r>
      <w:r w:rsidR="0033599B" w:rsidRPr="00AF1EF4">
        <w:rPr>
          <w:rFonts w:ascii="Times New Roman" w:eastAsia="Times New Roman" w:hAnsi="Times New Roman" w:cs="Times New Roman"/>
          <w:color w:val="000000"/>
          <w:sz w:val="20"/>
          <w:szCs w:val="20"/>
          <w:lang w:eastAsia="ru-RU"/>
        </w:rPr>
        <w:t xml:space="preserve"> - 39.02.01 Социальная работа</w:t>
      </w:r>
      <w:r w:rsidR="00097753" w:rsidRPr="00AF1EF4">
        <w:rPr>
          <w:rFonts w:ascii="Times New Roman" w:eastAsia="Times New Roman" w:hAnsi="Times New Roman" w:cs="Times New Roman"/>
          <w:color w:val="000000"/>
          <w:sz w:val="20"/>
          <w:szCs w:val="20"/>
          <w:lang w:eastAsia="ru-RU"/>
        </w:rPr>
        <w:t xml:space="preserve"> [</w:t>
      </w:r>
      <w:r w:rsidR="007B3B23" w:rsidRPr="00AF1EF4">
        <w:rPr>
          <w:rFonts w:ascii="Times New Roman" w:hAnsi="Times New Roman" w:cs="Times New Roman"/>
          <w:sz w:val="20"/>
          <w:szCs w:val="20"/>
        </w:rPr>
        <w:t>2</w:t>
      </w:r>
      <w:r w:rsidR="00097753" w:rsidRPr="00AF1EF4">
        <w:rPr>
          <w:rFonts w:ascii="Times New Roman" w:hAnsi="Times New Roman" w:cs="Times New Roman"/>
          <w:sz w:val="20"/>
          <w:szCs w:val="20"/>
        </w:rPr>
        <w:t>].</w:t>
      </w:r>
      <w:r w:rsidR="00F57B47" w:rsidRPr="00AF1EF4">
        <w:rPr>
          <w:rFonts w:ascii="Times New Roman" w:eastAsia="Times New Roman" w:hAnsi="Times New Roman" w:cs="Times New Roman"/>
          <w:color w:val="000000"/>
          <w:sz w:val="20"/>
          <w:szCs w:val="20"/>
          <w:lang w:eastAsia="ru-RU"/>
        </w:rPr>
        <w:t xml:space="preserve"> </w:t>
      </w:r>
    </w:p>
    <w:p w:rsidR="00F63913" w:rsidRDefault="00F63913" w:rsidP="00AF1EF4">
      <w:pPr>
        <w:shd w:val="clear" w:color="auto" w:fill="FFFFFF"/>
        <w:spacing w:after="0" w:line="240" w:lineRule="auto"/>
        <w:ind w:firstLine="567"/>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 проведении чемпионата </w:t>
      </w:r>
      <w:r w:rsidRPr="00F63913">
        <w:rPr>
          <w:rFonts w:ascii="Times New Roman" w:eastAsia="Times New Roman" w:hAnsi="Times New Roman" w:cs="Times New Roman"/>
          <w:color w:val="000000"/>
          <w:sz w:val="20"/>
          <w:szCs w:val="20"/>
          <w:lang w:eastAsia="ru-RU"/>
        </w:rPr>
        <w:t xml:space="preserve">WorldSkills </w:t>
      </w:r>
      <w:r>
        <w:rPr>
          <w:rFonts w:ascii="Times New Roman" w:eastAsia="Times New Roman" w:hAnsi="Times New Roman" w:cs="Times New Roman"/>
          <w:color w:val="000000"/>
          <w:sz w:val="20"/>
          <w:szCs w:val="20"/>
          <w:lang w:eastAsia="ru-RU"/>
        </w:rPr>
        <w:t xml:space="preserve">по презентационной компетенции </w:t>
      </w:r>
      <w:r>
        <w:rPr>
          <w:rFonts w:ascii="Times New Roman" w:eastAsia="Times New Roman" w:hAnsi="Times New Roman" w:cs="Times New Roman"/>
          <w:color w:val="000000"/>
          <w:sz w:val="20"/>
          <w:szCs w:val="20"/>
          <w:lang w:val="en-US" w:eastAsia="ru-RU"/>
        </w:rPr>
        <w:t>R</w:t>
      </w:r>
      <w:r>
        <w:rPr>
          <w:rFonts w:ascii="Times New Roman" w:eastAsia="Times New Roman" w:hAnsi="Times New Roman" w:cs="Times New Roman"/>
          <w:color w:val="000000"/>
          <w:sz w:val="20"/>
          <w:szCs w:val="20"/>
          <w:lang w:eastAsia="ru-RU"/>
        </w:rPr>
        <w:t xml:space="preserve">63 Социальная работа невозможно обойтись без использования информационно-коммуникационных технологий. Участники соревнований выполняют задания только с использованием ПК: подготовка анкеты для выявления индивидуальной потребности в социальных услугах, анализ и представление результатов анкетирования, решение ситуационных задач. Даже задание, предполагающее устное выступление участника </w:t>
      </w:r>
      <w:r>
        <w:rPr>
          <w:rFonts w:ascii="Times New Roman" w:eastAsia="Times New Roman" w:hAnsi="Times New Roman" w:cs="Times New Roman"/>
          <w:color w:val="000000"/>
          <w:sz w:val="20"/>
          <w:szCs w:val="20"/>
          <w:lang w:eastAsia="ru-RU"/>
        </w:rPr>
        <w:t>(профилактическая беседа с заданной целевой группой)</w:t>
      </w:r>
      <w:r>
        <w:rPr>
          <w:rFonts w:ascii="Times New Roman" w:eastAsia="Times New Roman" w:hAnsi="Times New Roman" w:cs="Times New Roman"/>
          <w:color w:val="000000"/>
          <w:sz w:val="20"/>
          <w:szCs w:val="20"/>
          <w:lang w:eastAsia="ru-RU"/>
        </w:rPr>
        <w:t xml:space="preserve">, выполняется при сопровождении </w:t>
      </w:r>
      <w:r w:rsidR="00F75E97">
        <w:rPr>
          <w:rFonts w:ascii="Times New Roman" w:eastAsia="Times New Roman" w:hAnsi="Times New Roman" w:cs="Times New Roman"/>
          <w:color w:val="000000"/>
          <w:sz w:val="20"/>
          <w:szCs w:val="20"/>
          <w:lang w:eastAsia="ru-RU"/>
        </w:rPr>
        <w:t>компьютерной презентацией</w:t>
      </w:r>
      <w:r>
        <w:rPr>
          <w:rFonts w:ascii="Times New Roman" w:eastAsia="Times New Roman" w:hAnsi="Times New Roman" w:cs="Times New Roman"/>
          <w:color w:val="000000"/>
          <w:sz w:val="20"/>
          <w:szCs w:val="20"/>
          <w:lang w:eastAsia="ru-RU"/>
        </w:rPr>
        <w:t>.</w:t>
      </w:r>
    </w:p>
    <w:p w:rsidR="00F63913" w:rsidRPr="00F63913" w:rsidRDefault="00F63913" w:rsidP="00AF1EF4">
      <w:pPr>
        <w:shd w:val="clear" w:color="auto" w:fill="FFFFFF"/>
        <w:spacing w:after="0" w:line="240" w:lineRule="auto"/>
        <w:ind w:firstLine="567"/>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Поскольку задание для демонстрационного экзамена разрабатывается на основе задания предыдущего национального чемпионата </w:t>
      </w:r>
      <w:r>
        <w:rPr>
          <w:rFonts w:ascii="Times New Roman" w:eastAsia="Times New Roman" w:hAnsi="Times New Roman" w:cs="Times New Roman"/>
          <w:color w:val="000000"/>
          <w:sz w:val="20"/>
          <w:szCs w:val="20"/>
          <w:lang w:val="en-US" w:eastAsia="ru-RU"/>
        </w:rPr>
        <w:t>W</w:t>
      </w:r>
      <w:proofErr w:type="spellStart"/>
      <w:r w:rsidRPr="00F63913">
        <w:rPr>
          <w:rFonts w:ascii="Times New Roman" w:eastAsia="Times New Roman" w:hAnsi="Times New Roman" w:cs="Times New Roman"/>
          <w:color w:val="000000"/>
          <w:sz w:val="20"/>
          <w:szCs w:val="20"/>
          <w:lang w:eastAsia="ru-RU"/>
        </w:rPr>
        <w:t>orldSkills</w:t>
      </w:r>
      <w:proofErr w:type="spellEnd"/>
      <w:r>
        <w:rPr>
          <w:rFonts w:ascii="Times New Roman" w:eastAsia="Times New Roman" w:hAnsi="Times New Roman" w:cs="Times New Roman"/>
          <w:color w:val="000000"/>
          <w:sz w:val="20"/>
          <w:szCs w:val="20"/>
          <w:lang w:eastAsia="ru-RU"/>
        </w:rPr>
        <w:t xml:space="preserve">, сказанное относится и к аттестации студентов по стандартам </w:t>
      </w:r>
      <w:r>
        <w:rPr>
          <w:rFonts w:ascii="Times New Roman" w:eastAsia="Times New Roman" w:hAnsi="Times New Roman" w:cs="Times New Roman"/>
          <w:color w:val="000000"/>
          <w:sz w:val="20"/>
          <w:szCs w:val="20"/>
          <w:lang w:val="en-US" w:eastAsia="ru-RU"/>
        </w:rPr>
        <w:t>W</w:t>
      </w:r>
      <w:proofErr w:type="spellStart"/>
      <w:r w:rsidRPr="00F63913">
        <w:rPr>
          <w:rFonts w:ascii="Times New Roman" w:eastAsia="Times New Roman" w:hAnsi="Times New Roman" w:cs="Times New Roman"/>
          <w:color w:val="000000"/>
          <w:sz w:val="20"/>
          <w:szCs w:val="20"/>
          <w:lang w:eastAsia="ru-RU"/>
        </w:rPr>
        <w:t>orldSkills</w:t>
      </w:r>
      <w:proofErr w:type="spellEnd"/>
      <w:r>
        <w:rPr>
          <w:rFonts w:ascii="Times New Roman" w:eastAsia="Times New Roman" w:hAnsi="Times New Roman" w:cs="Times New Roman"/>
          <w:color w:val="000000"/>
          <w:sz w:val="20"/>
          <w:szCs w:val="20"/>
          <w:lang w:eastAsia="ru-RU"/>
        </w:rPr>
        <w:t>. Более того, в период ограничительных мер, связанных со сложной эпидемиологиче</w:t>
      </w:r>
      <w:r w:rsidR="007A1FA8">
        <w:rPr>
          <w:rFonts w:ascii="Times New Roman" w:eastAsia="Times New Roman" w:hAnsi="Times New Roman" w:cs="Times New Roman"/>
          <w:color w:val="000000"/>
          <w:sz w:val="20"/>
          <w:szCs w:val="20"/>
          <w:lang w:eastAsia="ru-RU"/>
        </w:rPr>
        <w:t>с</w:t>
      </w:r>
      <w:r>
        <w:rPr>
          <w:rFonts w:ascii="Times New Roman" w:eastAsia="Times New Roman" w:hAnsi="Times New Roman" w:cs="Times New Roman"/>
          <w:color w:val="000000"/>
          <w:sz w:val="20"/>
          <w:szCs w:val="20"/>
          <w:lang w:eastAsia="ru-RU"/>
        </w:rPr>
        <w:t>кой ситуацие</w:t>
      </w:r>
      <w:r w:rsidR="007A1FA8">
        <w:rPr>
          <w:rFonts w:ascii="Times New Roman" w:eastAsia="Times New Roman" w:hAnsi="Times New Roman" w:cs="Times New Roman"/>
          <w:color w:val="000000"/>
          <w:sz w:val="20"/>
          <w:szCs w:val="20"/>
          <w:lang w:eastAsia="ru-RU"/>
        </w:rPr>
        <w:t>й, поведение демонстрационного экзамена в дистанционном формате без применения ресурсов информационно-коммуникационных технологий было бы просто невозможно. В</w:t>
      </w:r>
      <w:r w:rsidR="007A1FA8">
        <w:rPr>
          <w:rFonts w:ascii="Times New Roman" w:eastAsia="Times New Roman" w:hAnsi="Times New Roman" w:cs="Times New Roman"/>
          <w:color w:val="000000"/>
          <w:sz w:val="20"/>
          <w:szCs w:val="20"/>
          <w:lang w:eastAsia="ru-RU"/>
        </w:rPr>
        <w:t xml:space="preserve"> 2019-2020 году </w:t>
      </w:r>
      <w:r w:rsidR="007A1FA8">
        <w:rPr>
          <w:rFonts w:ascii="Times New Roman" w:eastAsia="Times New Roman" w:hAnsi="Times New Roman" w:cs="Times New Roman"/>
          <w:color w:val="000000"/>
          <w:sz w:val="20"/>
          <w:szCs w:val="20"/>
          <w:lang w:eastAsia="ru-RU"/>
        </w:rPr>
        <w:t xml:space="preserve">авторы настоящей статьи имели опыт проведения промежуточной аттестации в форме демонстрационного экзамена по </w:t>
      </w:r>
      <w:r w:rsidR="007A1FA8" w:rsidRPr="007A1FA8">
        <w:rPr>
          <w:rFonts w:ascii="Times New Roman" w:eastAsia="Times New Roman" w:hAnsi="Times New Roman" w:cs="Times New Roman"/>
          <w:color w:val="000000"/>
          <w:sz w:val="20"/>
          <w:szCs w:val="20"/>
          <w:lang w:eastAsia="ru-RU"/>
        </w:rPr>
        <w:t>презентационной компетенции R63 Социальная работа</w:t>
      </w:r>
      <w:r w:rsidR="007A1FA8">
        <w:rPr>
          <w:rFonts w:ascii="Times New Roman" w:eastAsia="Times New Roman" w:hAnsi="Times New Roman" w:cs="Times New Roman"/>
          <w:color w:val="000000"/>
          <w:sz w:val="20"/>
          <w:szCs w:val="20"/>
          <w:lang w:eastAsia="ru-RU"/>
        </w:rPr>
        <w:t xml:space="preserve">. Студенты и экспертная группа работали дистанционно. </w:t>
      </w:r>
    </w:p>
    <w:p w:rsidR="00F57B47" w:rsidRPr="00AF1EF4" w:rsidRDefault="00F57B47" w:rsidP="00AF1EF4">
      <w:pPr>
        <w:shd w:val="clear" w:color="auto" w:fill="FFFFFF"/>
        <w:spacing w:after="0" w:line="240" w:lineRule="auto"/>
        <w:ind w:firstLine="567"/>
        <w:contextualSpacing/>
        <w:jc w:val="both"/>
        <w:rPr>
          <w:rFonts w:ascii="Times New Roman" w:eastAsia="Times New Roman" w:hAnsi="Times New Roman" w:cs="Times New Roman"/>
          <w:color w:val="000000"/>
          <w:sz w:val="20"/>
          <w:szCs w:val="20"/>
          <w:lang w:eastAsia="ru-RU"/>
        </w:rPr>
      </w:pPr>
      <w:r w:rsidRPr="00AF1EF4">
        <w:rPr>
          <w:rFonts w:ascii="Times New Roman" w:eastAsia="Times New Roman" w:hAnsi="Times New Roman" w:cs="Times New Roman"/>
          <w:color w:val="000000"/>
          <w:sz w:val="20"/>
          <w:szCs w:val="20"/>
          <w:lang w:eastAsia="ru-RU"/>
        </w:rPr>
        <w:t xml:space="preserve">Сравнительный анализ конкурсных заданий по стандартам </w:t>
      </w:r>
      <w:r w:rsidR="00F250AC" w:rsidRPr="00AF1EF4">
        <w:rPr>
          <w:rFonts w:ascii="Times New Roman" w:eastAsia="Times New Roman" w:hAnsi="Times New Roman" w:cs="Times New Roman"/>
          <w:color w:val="000000"/>
          <w:sz w:val="20"/>
          <w:szCs w:val="20"/>
          <w:lang w:eastAsia="ru-RU"/>
        </w:rPr>
        <w:t>WorldSkills</w:t>
      </w:r>
      <w:r w:rsidRPr="00AF1EF4">
        <w:rPr>
          <w:rFonts w:ascii="Times New Roman" w:eastAsia="Times New Roman" w:hAnsi="Times New Roman" w:cs="Times New Roman"/>
          <w:color w:val="000000"/>
          <w:sz w:val="20"/>
          <w:szCs w:val="20"/>
          <w:lang w:eastAsia="ru-RU"/>
        </w:rPr>
        <w:t xml:space="preserve"> и профессиональным модулям </w:t>
      </w:r>
      <w:r w:rsidR="00097753" w:rsidRPr="00AF1EF4">
        <w:rPr>
          <w:rFonts w:ascii="Times New Roman" w:eastAsia="Times New Roman" w:hAnsi="Times New Roman" w:cs="Times New Roman"/>
          <w:color w:val="000000"/>
          <w:sz w:val="20"/>
          <w:szCs w:val="20"/>
          <w:lang w:eastAsia="ru-RU"/>
        </w:rPr>
        <w:t>Федеральных государственных образовательных стандартов</w:t>
      </w:r>
      <w:r w:rsidRPr="00AF1EF4">
        <w:rPr>
          <w:rFonts w:ascii="Times New Roman" w:eastAsia="Times New Roman" w:hAnsi="Times New Roman" w:cs="Times New Roman"/>
          <w:color w:val="000000"/>
          <w:sz w:val="20"/>
          <w:szCs w:val="20"/>
          <w:lang w:eastAsia="ru-RU"/>
        </w:rPr>
        <w:t xml:space="preserve"> показ</w:t>
      </w:r>
      <w:r w:rsidR="00F250AC" w:rsidRPr="00AF1EF4">
        <w:rPr>
          <w:rFonts w:ascii="Times New Roman" w:eastAsia="Times New Roman" w:hAnsi="Times New Roman" w:cs="Times New Roman"/>
          <w:color w:val="000000"/>
          <w:sz w:val="20"/>
          <w:szCs w:val="20"/>
          <w:lang w:eastAsia="ru-RU"/>
        </w:rPr>
        <w:t>ывает</w:t>
      </w:r>
      <w:r w:rsidRPr="00AF1EF4">
        <w:rPr>
          <w:rFonts w:ascii="Times New Roman" w:eastAsia="Times New Roman" w:hAnsi="Times New Roman" w:cs="Times New Roman"/>
          <w:color w:val="000000"/>
          <w:sz w:val="20"/>
          <w:szCs w:val="20"/>
          <w:lang w:eastAsia="ru-RU"/>
        </w:rPr>
        <w:t xml:space="preserve">, что </w:t>
      </w:r>
      <w:r w:rsidR="00F250AC" w:rsidRPr="00AF1EF4">
        <w:rPr>
          <w:rFonts w:ascii="Times New Roman" w:eastAsia="Times New Roman" w:hAnsi="Times New Roman" w:cs="Times New Roman"/>
          <w:color w:val="000000"/>
          <w:sz w:val="20"/>
          <w:szCs w:val="20"/>
          <w:lang w:eastAsia="ru-RU"/>
        </w:rPr>
        <w:t>Демонстрационный экзамен по указанной компетенции может проводиться при освоении других специальностей среднего профессионального образования, например</w:t>
      </w:r>
      <w:r w:rsidR="007A1FA8">
        <w:rPr>
          <w:rFonts w:ascii="Times New Roman" w:eastAsia="Times New Roman" w:hAnsi="Times New Roman" w:cs="Times New Roman"/>
          <w:color w:val="000000"/>
          <w:sz w:val="20"/>
          <w:szCs w:val="20"/>
          <w:lang w:eastAsia="ru-RU"/>
        </w:rPr>
        <w:t>,</w:t>
      </w:r>
      <w:r w:rsidR="00F250AC" w:rsidRPr="00AF1EF4">
        <w:rPr>
          <w:rFonts w:ascii="Times New Roman" w:eastAsia="Times New Roman" w:hAnsi="Times New Roman" w:cs="Times New Roman"/>
          <w:color w:val="000000"/>
          <w:sz w:val="20"/>
          <w:szCs w:val="20"/>
          <w:lang w:eastAsia="ru-RU"/>
        </w:rPr>
        <w:t xml:space="preserve"> 40.02.01 </w:t>
      </w:r>
      <w:proofErr w:type="gramStart"/>
      <w:r w:rsidR="00F250AC" w:rsidRPr="00AF1EF4">
        <w:rPr>
          <w:rFonts w:ascii="Times New Roman" w:eastAsia="Times New Roman" w:hAnsi="Times New Roman" w:cs="Times New Roman"/>
          <w:color w:val="000000"/>
          <w:sz w:val="20"/>
          <w:szCs w:val="20"/>
          <w:lang w:eastAsia="ru-RU"/>
        </w:rPr>
        <w:t>Право</w:t>
      </w:r>
      <w:proofErr w:type="gramEnd"/>
      <w:r w:rsidR="00F250AC" w:rsidRPr="00AF1EF4">
        <w:rPr>
          <w:rFonts w:ascii="Times New Roman" w:eastAsia="Times New Roman" w:hAnsi="Times New Roman" w:cs="Times New Roman"/>
          <w:color w:val="000000"/>
          <w:sz w:val="20"/>
          <w:szCs w:val="20"/>
          <w:lang w:eastAsia="ru-RU"/>
        </w:rPr>
        <w:t xml:space="preserve"> и организация социального обеспечения</w:t>
      </w:r>
      <w:r w:rsidR="00097753" w:rsidRPr="00AF1EF4">
        <w:rPr>
          <w:rFonts w:ascii="Times New Roman" w:eastAsia="Times New Roman" w:hAnsi="Times New Roman" w:cs="Times New Roman"/>
          <w:color w:val="000000"/>
          <w:sz w:val="20"/>
          <w:szCs w:val="20"/>
          <w:lang w:eastAsia="ru-RU"/>
        </w:rPr>
        <w:t xml:space="preserve"> [</w:t>
      </w:r>
      <w:r w:rsidR="007B3B23" w:rsidRPr="00AF1EF4">
        <w:rPr>
          <w:rFonts w:ascii="Times New Roman" w:hAnsi="Times New Roman" w:cs="Times New Roman"/>
          <w:sz w:val="20"/>
          <w:szCs w:val="20"/>
        </w:rPr>
        <w:t>1</w:t>
      </w:r>
      <w:r w:rsidR="00097753" w:rsidRPr="00AF1EF4">
        <w:rPr>
          <w:rFonts w:ascii="Times New Roman" w:eastAsia="Times New Roman" w:hAnsi="Times New Roman" w:cs="Times New Roman"/>
          <w:color w:val="000000"/>
          <w:sz w:val="20"/>
          <w:szCs w:val="20"/>
          <w:lang w:eastAsia="ru-RU"/>
        </w:rPr>
        <w:t>]</w:t>
      </w:r>
      <w:r w:rsidR="00F250AC" w:rsidRPr="00AF1EF4">
        <w:rPr>
          <w:rFonts w:ascii="Times New Roman" w:eastAsia="Times New Roman" w:hAnsi="Times New Roman" w:cs="Times New Roman"/>
          <w:color w:val="000000"/>
          <w:sz w:val="20"/>
          <w:szCs w:val="20"/>
          <w:lang w:eastAsia="ru-RU"/>
        </w:rPr>
        <w:t xml:space="preserve">. Кроме того, для специальности 40.02.01 </w:t>
      </w:r>
      <w:r w:rsidR="00DA259B" w:rsidRPr="00AF1EF4">
        <w:rPr>
          <w:rFonts w:ascii="Times New Roman" w:eastAsia="Times New Roman" w:hAnsi="Times New Roman" w:cs="Times New Roman"/>
          <w:color w:val="000000"/>
          <w:sz w:val="20"/>
          <w:szCs w:val="20"/>
          <w:lang w:eastAsia="ru-RU"/>
        </w:rPr>
        <w:t xml:space="preserve">целесообразна </w:t>
      </w:r>
      <w:r w:rsidR="00F250AC" w:rsidRPr="00AF1EF4">
        <w:rPr>
          <w:rFonts w:ascii="Times New Roman" w:eastAsia="Times New Roman" w:hAnsi="Times New Roman" w:cs="Times New Roman"/>
          <w:color w:val="000000"/>
          <w:sz w:val="20"/>
          <w:szCs w:val="20"/>
          <w:lang w:eastAsia="ru-RU"/>
        </w:rPr>
        <w:t>разработка</w:t>
      </w:r>
      <w:r w:rsidR="00DA259B" w:rsidRPr="00AF1EF4">
        <w:rPr>
          <w:rFonts w:ascii="Times New Roman" w:eastAsia="Times New Roman" w:hAnsi="Times New Roman" w:cs="Times New Roman"/>
          <w:color w:val="000000"/>
          <w:sz w:val="20"/>
          <w:szCs w:val="20"/>
          <w:lang w:eastAsia="ru-RU"/>
        </w:rPr>
        <w:t xml:space="preserve"> компетенции, более полно отражающей набор знаний и умений</w:t>
      </w:r>
      <w:r w:rsidR="00F250AC" w:rsidRPr="00AF1EF4">
        <w:rPr>
          <w:rFonts w:ascii="Times New Roman" w:eastAsia="Times New Roman" w:hAnsi="Times New Roman" w:cs="Times New Roman"/>
          <w:color w:val="000000"/>
          <w:sz w:val="20"/>
          <w:szCs w:val="20"/>
          <w:lang w:eastAsia="ru-RU"/>
        </w:rPr>
        <w:t xml:space="preserve"> </w:t>
      </w:r>
      <w:r w:rsidR="00DA259B" w:rsidRPr="00AF1EF4">
        <w:rPr>
          <w:rFonts w:ascii="Times New Roman" w:eastAsia="Times New Roman" w:hAnsi="Times New Roman" w:cs="Times New Roman"/>
          <w:color w:val="000000"/>
          <w:sz w:val="20"/>
          <w:szCs w:val="20"/>
          <w:lang w:eastAsia="ru-RU"/>
        </w:rPr>
        <w:t xml:space="preserve">юриста, </w:t>
      </w:r>
      <w:r w:rsidR="00DA259B" w:rsidRPr="00AF1EF4">
        <w:rPr>
          <w:rFonts w:ascii="Times New Roman" w:eastAsia="Times New Roman" w:hAnsi="Times New Roman" w:cs="Times New Roman"/>
          <w:color w:val="000000"/>
          <w:sz w:val="20"/>
          <w:szCs w:val="20"/>
          <w:lang w:eastAsia="ru-RU"/>
        </w:rPr>
        <w:lastRenderedPageBreak/>
        <w:t>например, «Пенсионное обеспечение».</w:t>
      </w:r>
      <w:r w:rsidR="005A54E8">
        <w:rPr>
          <w:rFonts w:ascii="Times New Roman" w:eastAsia="Times New Roman" w:hAnsi="Times New Roman" w:cs="Times New Roman"/>
          <w:color w:val="000000"/>
          <w:sz w:val="20"/>
          <w:szCs w:val="20"/>
          <w:lang w:eastAsia="ru-RU"/>
        </w:rPr>
        <w:t xml:space="preserve"> При этом нужно отметить, что выполнение заданий по этой компетенции невозможно без цифровых технологий. В частности, одним из базовых навыков юриста является умение работать со справочными правовыми системами.</w:t>
      </w:r>
    </w:p>
    <w:p w:rsidR="00EF1CB2" w:rsidRDefault="00DA259B" w:rsidP="00AF1EF4">
      <w:pPr>
        <w:shd w:val="clear" w:color="auto" w:fill="FFFFFF"/>
        <w:spacing w:after="0" w:line="240" w:lineRule="auto"/>
        <w:ind w:firstLine="567"/>
        <w:contextualSpacing/>
        <w:jc w:val="both"/>
        <w:rPr>
          <w:rFonts w:ascii="Times New Roman" w:eastAsia="Times New Roman" w:hAnsi="Times New Roman" w:cs="Times New Roman"/>
          <w:color w:val="000000"/>
          <w:sz w:val="20"/>
          <w:szCs w:val="20"/>
          <w:lang w:eastAsia="ru-RU"/>
        </w:rPr>
      </w:pPr>
      <w:r w:rsidRPr="00AF1EF4">
        <w:rPr>
          <w:rFonts w:ascii="Times New Roman" w:eastAsia="Times New Roman" w:hAnsi="Times New Roman" w:cs="Times New Roman"/>
          <w:color w:val="000000"/>
          <w:sz w:val="20"/>
          <w:szCs w:val="20"/>
          <w:lang w:eastAsia="ru-RU"/>
        </w:rPr>
        <w:t xml:space="preserve">Таким образом, </w:t>
      </w:r>
      <w:r w:rsidR="005A54E8">
        <w:rPr>
          <w:rFonts w:ascii="Times New Roman" w:eastAsia="Times New Roman" w:hAnsi="Times New Roman" w:cs="Times New Roman"/>
          <w:color w:val="000000"/>
          <w:sz w:val="20"/>
          <w:szCs w:val="20"/>
          <w:lang w:eastAsia="ru-RU"/>
        </w:rPr>
        <w:t>владение</w:t>
      </w:r>
      <w:r w:rsidR="00EF1CB2" w:rsidRPr="00AF1EF4">
        <w:rPr>
          <w:rFonts w:ascii="Times New Roman" w:eastAsia="Times New Roman" w:hAnsi="Times New Roman" w:cs="Times New Roman"/>
          <w:color w:val="000000"/>
          <w:sz w:val="20"/>
          <w:szCs w:val="20"/>
          <w:lang w:eastAsia="ru-RU"/>
        </w:rPr>
        <w:t xml:space="preserve"> передовыми профессиональными технологиями</w:t>
      </w:r>
      <w:r w:rsidR="00EF1CB2" w:rsidRPr="00AF1EF4">
        <w:rPr>
          <w:rFonts w:ascii="Times New Roman" w:eastAsia="Times New Roman" w:hAnsi="Times New Roman" w:cs="Times New Roman"/>
          <w:color w:val="000000"/>
          <w:sz w:val="20"/>
          <w:szCs w:val="20"/>
          <w:lang w:eastAsia="ru-RU"/>
        </w:rPr>
        <w:t xml:space="preserve"> </w:t>
      </w:r>
      <w:r w:rsidR="005A54E8">
        <w:rPr>
          <w:rFonts w:ascii="Times New Roman" w:eastAsia="Times New Roman" w:hAnsi="Times New Roman" w:cs="Times New Roman"/>
          <w:color w:val="000000"/>
          <w:sz w:val="20"/>
          <w:szCs w:val="20"/>
          <w:lang w:eastAsia="ru-RU"/>
        </w:rPr>
        <w:t>невозможно без использования возможностей информационно-коммуникационных технологий.</w:t>
      </w:r>
    </w:p>
    <w:p w:rsidR="007B3B23" w:rsidRPr="00AF1EF4" w:rsidRDefault="007B3B23" w:rsidP="00AF1EF4">
      <w:pPr>
        <w:shd w:val="clear" w:color="auto" w:fill="FFFFFF"/>
        <w:spacing w:after="0" w:line="240" w:lineRule="auto"/>
        <w:contextualSpacing/>
        <w:jc w:val="center"/>
        <w:rPr>
          <w:rFonts w:ascii="Times New Roman" w:eastAsia="Times New Roman" w:hAnsi="Times New Roman" w:cs="Times New Roman"/>
          <w:color w:val="000000"/>
          <w:sz w:val="20"/>
          <w:szCs w:val="20"/>
          <w:lang w:eastAsia="ru-RU"/>
        </w:rPr>
      </w:pPr>
      <w:r w:rsidRPr="00AF1EF4">
        <w:rPr>
          <w:rFonts w:ascii="Times New Roman" w:eastAsia="Times New Roman" w:hAnsi="Times New Roman" w:cs="Times New Roman"/>
          <w:color w:val="000000"/>
          <w:sz w:val="20"/>
          <w:szCs w:val="20"/>
          <w:lang w:eastAsia="ru-RU"/>
        </w:rPr>
        <w:t>Список литературы</w:t>
      </w:r>
    </w:p>
    <w:p w:rsidR="007B3B23" w:rsidRPr="00AF1EF4" w:rsidRDefault="007B3B23" w:rsidP="00AF1EF4">
      <w:pPr>
        <w:pStyle w:val="a5"/>
        <w:numPr>
          <w:ilvl w:val="0"/>
          <w:numId w:val="1"/>
        </w:numPr>
        <w:shd w:val="clear" w:color="auto" w:fill="FFFFFF"/>
        <w:spacing w:after="0" w:line="240" w:lineRule="auto"/>
        <w:ind w:left="0" w:firstLine="567"/>
        <w:jc w:val="both"/>
        <w:rPr>
          <w:rFonts w:ascii="Times New Roman" w:eastAsia="Times New Roman" w:hAnsi="Times New Roman" w:cs="Times New Roman"/>
          <w:color w:val="000000"/>
          <w:sz w:val="20"/>
          <w:szCs w:val="20"/>
          <w:lang w:eastAsia="ru-RU"/>
        </w:rPr>
      </w:pPr>
      <w:r w:rsidRPr="00AF1EF4">
        <w:rPr>
          <w:rFonts w:ascii="Times New Roman" w:hAnsi="Times New Roman" w:cs="Times New Roman"/>
          <w:sz w:val="20"/>
          <w:szCs w:val="20"/>
        </w:rPr>
        <w:t xml:space="preserve">Об утверждении федерального государственного образовательного стандарта среднего профессионального образования по специальности 40.02.01 Право и организация социального обеспечения: Приказ </w:t>
      </w:r>
      <w:proofErr w:type="spellStart"/>
      <w:r w:rsidRPr="00AF1EF4">
        <w:rPr>
          <w:rFonts w:ascii="Times New Roman" w:hAnsi="Times New Roman" w:cs="Times New Roman"/>
          <w:sz w:val="20"/>
          <w:szCs w:val="20"/>
        </w:rPr>
        <w:t>Минобрнауки</w:t>
      </w:r>
      <w:proofErr w:type="spellEnd"/>
      <w:r w:rsidRPr="00AF1EF4">
        <w:rPr>
          <w:rFonts w:ascii="Times New Roman" w:hAnsi="Times New Roman" w:cs="Times New Roman"/>
          <w:sz w:val="20"/>
          <w:szCs w:val="20"/>
        </w:rPr>
        <w:t xml:space="preserve"> России: N </w:t>
      </w:r>
      <w:proofErr w:type="gramStart"/>
      <w:r w:rsidRPr="00AF1EF4">
        <w:rPr>
          <w:rFonts w:ascii="Times New Roman" w:hAnsi="Times New Roman" w:cs="Times New Roman"/>
          <w:sz w:val="20"/>
          <w:szCs w:val="20"/>
        </w:rPr>
        <w:t>508 :</w:t>
      </w:r>
      <w:proofErr w:type="gramEnd"/>
      <w:r w:rsidRPr="00AF1EF4">
        <w:rPr>
          <w:rFonts w:ascii="Times New Roman" w:hAnsi="Times New Roman" w:cs="Times New Roman"/>
          <w:sz w:val="20"/>
          <w:szCs w:val="20"/>
        </w:rPr>
        <w:t xml:space="preserve"> от 12.05.2014.- </w:t>
      </w:r>
      <w:r w:rsidRPr="00AF1EF4">
        <w:rPr>
          <w:rFonts w:ascii="Times New Roman" w:eastAsia="Times New Roman" w:hAnsi="Times New Roman" w:cs="Times New Roman"/>
          <w:color w:val="000000"/>
          <w:sz w:val="20"/>
          <w:szCs w:val="20"/>
          <w:lang w:eastAsia="ru-RU"/>
        </w:rPr>
        <w:t xml:space="preserve">/ Текст : непосредственный // </w:t>
      </w:r>
      <w:r w:rsidRPr="00AF1EF4">
        <w:rPr>
          <w:rFonts w:ascii="Times New Roman" w:hAnsi="Times New Roman" w:cs="Times New Roman"/>
          <w:sz w:val="20"/>
          <w:szCs w:val="20"/>
        </w:rPr>
        <w:t>Российская газета.- 2014.- N 258/1.</w:t>
      </w:r>
    </w:p>
    <w:p w:rsidR="00F57B47" w:rsidRPr="00AF1EF4" w:rsidRDefault="007B3B23" w:rsidP="00AF1EF4">
      <w:pPr>
        <w:pStyle w:val="a5"/>
        <w:numPr>
          <w:ilvl w:val="0"/>
          <w:numId w:val="1"/>
        </w:numPr>
        <w:spacing w:after="0" w:line="240" w:lineRule="auto"/>
        <w:ind w:left="0" w:firstLine="567"/>
        <w:jc w:val="both"/>
        <w:rPr>
          <w:rFonts w:ascii="Times New Roman" w:eastAsia="Calibri" w:hAnsi="Times New Roman" w:cs="Times New Roman"/>
          <w:sz w:val="20"/>
          <w:szCs w:val="20"/>
        </w:rPr>
      </w:pPr>
      <w:r w:rsidRPr="00AF1EF4">
        <w:rPr>
          <w:rFonts w:ascii="Times New Roman" w:hAnsi="Times New Roman" w:cs="Times New Roman"/>
          <w:sz w:val="20"/>
          <w:szCs w:val="20"/>
        </w:rPr>
        <w:t xml:space="preserve">Об утверждении федерального государственного образовательного стандарта среднего профессионального образования по специальности 39.02.01 Социальная работа: Приказ </w:t>
      </w:r>
      <w:proofErr w:type="spellStart"/>
      <w:r w:rsidRPr="00AF1EF4">
        <w:rPr>
          <w:rFonts w:ascii="Times New Roman" w:hAnsi="Times New Roman" w:cs="Times New Roman"/>
          <w:sz w:val="20"/>
          <w:szCs w:val="20"/>
        </w:rPr>
        <w:t>Минобрнауки</w:t>
      </w:r>
      <w:proofErr w:type="spellEnd"/>
      <w:r w:rsidRPr="00AF1EF4">
        <w:rPr>
          <w:rFonts w:ascii="Times New Roman" w:hAnsi="Times New Roman" w:cs="Times New Roman"/>
          <w:sz w:val="20"/>
          <w:szCs w:val="20"/>
        </w:rPr>
        <w:t xml:space="preserve"> России: N </w:t>
      </w:r>
      <w:proofErr w:type="gramStart"/>
      <w:r w:rsidRPr="00AF1EF4">
        <w:rPr>
          <w:rFonts w:ascii="Times New Roman" w:hAnsi="Times New Roman" w:cs="Times New Roman"/>
          <w:sz w:val="20"/>
          <w:szCs w:val="20"/>
        </w:rPr>
        <w:t>506 :</w:t>
      </w:r>
      <w:proofErr w:type="gramEnd"/>
      <w:r w:rsidRPr="00AF1EF4">
        <w:rPr>
          <w:rFonts w:ascii="Times New Roman" w:hAnsi="Times New Roman" w:cs="Times New Roman"/>
          <w:sz w:val="20"/>
          <w:szCs w:val="20"/>
        </w:rPr>
        <w:t xml:space="preserve"> от 12.05.2014</w:t>
      </w:r>
      <w:r w:rsidRPr="00AF1EF4">
        <w:rPr>
          <w:rFonts w:ascii="Times New Roman" w:eastAsia="Times New Roman" w:hAnsi="Times New Roman" w:cs="Times New Roman"/>
          <w:color w:val="000000"/>
          <w:sz w:val="20"/>
          <w:szCs w:val="20"/>
          <w:lang w:eastAsia="ru-RU"/>
        </w:rPr>
        <w:t xml:space="preserve">.- / Текст : непосредственный // </w:t>
      </w:r>
      <w:r w:rsidRPr="00AF1EF4">
        <w:rPr>
          <w:rFonts w:ascii="Times New Roman" w:hAnsi="Times New Roman" w:cs="Times New Roman"/>
          <w:sz w:val="20"/>
          <w:szCs w:val="20"/>
        </w:rPr>
        <w:t>Российская газета.- 2014.- N 227/1.</w:t>
      </w:r>
    </w:p>
    <w:p w:rsidR="00855B5C" w:rsidRPr="00AF1EF4" w:rsidRDefault="007B3B23" w:rsidP="00AF1EF4">
      <w:pPr>
        <w:pStyle w:val="a5"/>
        <w:numPr>
          <w:ilvl w:val="0"/>
          <w:numId w:val="1"/>
        </w:numPr>
        <w:spacing w:after="0" w:line="240" w:lineRule="auto"/>
        <w:ind w:left="0" w:firstLine="567"/>
        <w:jc w:val="both"/>
        <w:rPr>
          <w:rFonts w:ascii="Times New Roman" w:eastAsia="Calibri" w:hAnsi="Times New Roman" w:cs="Times New Roman"/>
          <w:sz w:val="20"/>
          <w:szCs w:val="20"/>
        </w:rPr>
      </w:pPr>
      <w:r w:rsidRPr="00AF1EF4">
        <w:rPr>
          <w:rFonts w:ascii="Times New Roman" w:eastAsia="Times New Roman" w:hAnsi="Times New Roman" w:cs="Times New Roman"/>
          <w:color w:val="000000"/>
          <w:sz w:val="20"/>
          <w:szCs w:val="20"/>
          <w:lang w:eastAsia="ru-RU"/>
        </w:rPr>
        <w:t>Об утверждении Перечня компетенций «</w:t>
      </w:r>
      <w:proofErr w:type="spellStart"/>
      <w:r w:rsidRPr="00AF1EF4">
        <w:rPr>
          <w:rFonts w:ascii="Times New Roman" w:eastAsia="Times New Roman" w:hAnsi="Times New Roman" w:cs="Times New Roman"/>
          <w:color w:val="000000"/>
          <w:sz w:val="20"/>
          <w:szCs w:val="20"/>
          <w:lang w:eastAsia="ru-RU"/>
        </w:rPr>
        <w:t>ВорлдскиллсРоссия</w:t>
      </w:r>
      <w:proofErr w:type="spellEnd"/>
      <w:r w:rsidRPr="00AF1EF4">
        <w:rPr>
          <w:rFonts w:ascii="Times New Roman" w:eastAsia="Times New Roman" w:hAnsi="Times New Roman" w:cs="Times New Roman"/>
          <w:color w:val="000000"/>
          <w:sz w:val="20"/>
          <w:szCs w:val="20"/>
          <w:lang w:eastAsia="ru-RU"/>
        </w:rPr>
        <w:t>» Приказ Автономной некоммерческой организации «Агентство развития профессионального мастерства (</w:t>
      </w:r>
      <w:proofErr w:type="spellStart"/>
      <w:r w:rsidRPr="00AF1EF4">
        <w:rPr>
          <w:rFonts w:ascii="Times New Roman" w:eastAsia="Times New Roman" w:hAnsi="Times New Roman" w:cs="Times New Roman"/>
          <w:color w:val="000000"/>
          <w:sz w:val="20"/>
          <w:szCs w:val="20"/>
          <w:lang w:eastAsia="ru-RU"/>
        </w:rPr>
        <w:t>Ворлдскиллс</w:t>
      </w:r>
      <w:proofErr w:type="spellEnd"/>
      <w:r w:rsidRPr="00AF1EF4">
        <w:rPr>
          <w:rFonts w:ascii="Times New Roman" w:eastAsia="Times New Roman" w:hAnsi="Times New Roman" w:cs="Times New Roman"/>
          <w:color w:val="000000"/>
          <w:sz w:val="20"/>
          <w:szCs w:val="20"/>
          <w:lang w:eastAsia="ru-RU"/>
        </w:rPr>
        <w:t xml:space="preserve"> Россия)» № 01.02.2021-</w:t>
      </w:r>
      <w:proofErr w:type="gramStart"/>
      <w:r w:rsidRPr="00AF1EF4">
        <w:rPr>
          <w:rFonts w:ascii="Times New Roman" w:eastAsia="Times New Roman" w:hAnsi="Times New Roman" w:cs="Times New Roman"/>
          <w:color w:val="000000"/>
          <w:sz w:val="20"/>
          <w:szCs w:val="20"/>
          <w:lang w:eastAsia="ru-RU"/>
        </w:rPr>
        <w:t>14 :</w:t>
      </w:r>
      <w:proofErr w:type="gramEnd"/>
      <w:r w:rsidRPr="00AF1EF4">
        <w:rPr>
          <w:rFonts w:ascii="Times New Roman" w:eastAsia="Times New Roman" w:hAnsi="Times New Roman" w:cs="Times New Roman"/>
          <w:color w:val="000000"/>
          <w:sz w:val="20"/>
          <w:szCs w:val="20"/>
          <w:lang w:eastAsia="ru-RU"/>
        </w:rPr>
        <w:t xml:space="preserve"> от 01.02.2021.- / Текст : электронный // </w:t>
      </w:r>
      <w:proofErr w:type="spellStart"/>
      <w:r w:rsidRPr="00AF1EF4">
        <w:rPr>
          <w:rFonts w:ascii="Times New Roman" w:eastAsia="Times New Roman" w:hAnsi="Times New Roman" w:cs="Times New Roman"/>
          <w:color w:val="000000"/>
          <w:sz w:val="20"/>
          <w:szCs w:val="20"/>
          <w:lang w:eastAsia="ru-RU"/>
        </w:rPr>
        <w:t>Worldskills</w:t>
      </w:r>
      <w:proofErr w:type="spellEnd"/>
      <w:r w:rsidRPr="00AF1EF4">
        <w:rPr>
          <w:rFonts w:ascii="Times New Roman" w:eastAsia="Times New Roman" w:hAnsi="Times New Roman" w:cs="Times New Roman"/>
          <w:color w:val="000000"/>
          <w:sz w:val="20"/>
          <w:szCs w:val="20"/>
          <w:lang w:eastAsia="ru-RU"/>
        </w:rPr>
        <w:t xml:space="preserve"> </w:t>
      </w:r>
      <w:proofErr w:type="spellStart"/>
      <w:r w:rsidRPr="00AF1EF4">
        <w:rPr>
          <w:rFonts w:ascii="Times New Roman" w:eastAsia="Times New Roman" w:hAnsi="Times New Roman" w:cs="Times New Roman"/>
          <w:color w:val="000000"/>
          <w:sz w:val="20"/>
          <w:szCs w:val="20"/>
          <w:lang w:eastAsia="ru-RU"/>
        </w:rPr>
        <w:t>Russia</w:t>
      </w:r>
      <w:proofErr w:type="spellEnd"/>
      <w:r w:rsidRPr="00AF1EF4">
        <w:rPr>
          <w:rFonts w:ascii="Times New Roman" w:eastAsia="Times New Roman" w:hAnsi="Times New Roman" w:cs="Times New Roman"/>
          <w:color w:val="000000"/>
          <w:sz w:val="20"/>
          <w:szCs w:val="20"/>
          <w:lang w:eastAsia="ru-RU"/>
        </w:rPr>
        <w:t xml:space="preserve"> : [сайт]. -</w:t>
      </w:r>
      <w:proofErr w:type="gramStart"/>
      <w:r w:rsidRPr="00AF1EF4">
        <w:rPr>
          <w:rFonts w:ascii="Times New Roman" w:eastAsia="Times New Roman" w:hAnsi="Times New Roman" w:cs="Times New Roman"/>
          <w:color w:val="000000"/>
          <w:sz w:val="20"/>
          <w:szCs w:val="20"/>
          <w:lang w:eastAsia="ru-RU"/>
        </w:rPr>
        <w:t>2021.-</w:t>
      </w:r>
      <w:proofErr w:type="gramEnd"/>
      <w:r w:rsidRPr="00AF1EF4">
        <w:rPr>
          <w:rFonts w:ascii="Times New Roman" w:eastAsia="Times New Roman" w:hAnsi="Times New Roman" w:cs="Times New Roman"/>
          <w:color w:val="000000"/>
          <w:sz w:val="20"/>
          <w:szCs w:val="20"/>
          <w:lang w:eastAsia="ru-RU"/>
        </w:rPr>
        <w:t xml:space="preserve"> 22 </w:t>
      </w:r>
      <w:proofErr w:type="spellStart"/>
      <w:r w:rsidRPr="00AF1EF4">
        <w:rPr>
          <w:rFonts w:ascii="Times New Roman" w:eastAsia="Times New Roman" w:hAnsi="Times New Roman" w:cs="Times New Roman"/>
          <w:color w:val="000000"/>
          <w:sz w:val="20"/>
          <w:szCs w:val="20"/>
          <w:lang w:eastAsia="ru-RU"/>
        </w:rPr>
        <w:t>мар</w:t>
      </w:r>
      <w:proofErr w:type="spellEnd"/>
      <w:r w:rsidRPr="00AF1EF4">
        <w:rPr>
          <w:rFonts w:ascii="Times New Roman" w:eastAsia="Times New Roman" w:hAnsi="Times New Roman" w:cs="Times New Roman"/>
          <w:color w:val="000000"/>
          <w:sz w:val="20"/>
          <w:szCs w:val="20"/>
          <w:lang w:eastAsia="ru-RU"/>
        </w:rPr>
        <w:t>.- URL: https://worldskills.ru/assets/docs//1310/01.02.2021-14.pdf (дата обращения: 22.03.2021.</w:t>
      </w:r>
    </w:p>
    <w:p w:rsidR="00855B5C" w:rsidRPr="00AF1EF4" w:rsidRDefault="007B3B23" w:rsidP="00AF1EF4">
      <w:pPr>
        <w:pStyle w:val="a5"/>
        <w:numPr>
          <w:ilvl w:val="0"/>
          <w:numId w:val="1"/>
        </w:numPr>
        <w:spacing w:after="0" w:line="240" w:lineRule="auto"/>
        <w:ind w:left="0" w:firstLine="567"/>
        <w:jc w:val="both"/>
        <w:rPr>
          <w:rFonts w:ascii="Times New Roman" w:eastAsia="Times New Roman" w:hAnsi="Times New Roman" w:cs="Times New Roman"/>
          <w:color w:val="000000"/>
          <w:sz w:val="20"/>
          <w:szCs w:val="20"/>
          <w:lang w:eastAsia="ru-RU"/>
        </w:rPr>
      </w:pPr>
      <w:proofErr w:type="spellStart"/>
      <w:r w:rsidRPr="00AF1EF4">
        <w:rPr>
          <w:rFonts w:ascii="Times New Roman" w:eastAsia="Times New Roman" w:hAnsi="Times New Roman" w:cs="Times New Roman"/>
          <w:color w:val="000000"/>
          <w:sz w:val="20"/>
          <w:szCs w:val="20"/>
          <w:lang w:eastAsia="ru-RU"/>
        </w:rPr>
        <w:t>Бурчакова</w:t>
      </w:r>
      <w:proofErr w:type="spellEnd"/>
      <w:r w:rsidRPr="00AF1EF4">
        <w:rPr>
          <w:rFonts w:ascii="Times New Roman" w:eastAsia="Times New Roman" w:hAnsi="Times New Roman" w:cs="Times New Roman"/>
          <w:color w:val="000000"/>
          <w:sz w:val="20"/>
          <w:szCs w:val="20"/>
          <w:lang w:eastAsia="ru-RU"/>
        </w:rPr>
        <w:t xml:space="preserve">, </w:t>
      </w:r>
      <w:proofErr w:type="spellStart"/>
      <w:r w:rsidRPr="00AF1EF4">
        <w:rPr>
          <w:rFonts w:ascii="Times New Roman" w:eastAsia="Times New Roman" w:hAnsi="Times New Roman" w:cs="Times New Roman"/>
          <w:color w:val="000000"/>
          <w:sz w:val="20"/>
          <w:szCs w:val="20"/>
          <w:lang w:eastAsia="ru-RU"/>
        </w:rPr>
        <w:t>И.Ю</w:t>
      </w:r>
      <w:proofErr w:type="spellEnd"/>
      <w:r w:rsidRPr="00AF1EF4">
        <w:rPr>
          <w:rFonts w:ascii="Times New Roman" w:eastAsia="Times New Roman" w:hAnsi="Times New Roman" w:cs="Times New Roman"/>
          <w:color w:val="000000"/>
          <w:sz w:val="20"/>
          <w:szCs w:val="20"/>
          <w:lang w:eastAsia="ru-RU"/>
        </w:rPr>
        <w:t xml:space="preserve">. Формирование профессиональных компетенций обучающихся на основе стандартов WorldSkills / </w:t>
      </w:r>
      <w:proofErr w:type="spellStart"/>
      <w:r w:rsidRPr="00AF1EF4">
        <w:rPr>
          <w:rFonts w:ascii="Times New Roman" w:eastAsia="Times New Roman" w:hAnsi="Times New Roman" w:cs="Times New Roman"/>
          <w:color w:val="000000"/>
          <w:sz w:val="20"/>
          <w:szCs w:val="20"/>
          <w:lang w:eastAsia="ru-RU"/>
        </w:rPr>
        <w:t>И.Ю</w:t>
      </w:r>
      <w:proofErr w:type="spellEnd"/>
      <w:r w:rsidRPr="00AF1EF4">
        <w:rPr>
          <w:rFonts w:ascii="Times New Roman" w:eastAsia="Times New Roman" w:hAnsi="Times New Roman" w:cs="Times New Roman"/>
          <w:color w:val="000000"/>
          <w:sz w:val="20"/>
          <w:szCs w:val="20"/>
          <w:lang w:eastAsia="ru-RU"/>
        </w:rPr>
        <w:t xml:space="preserve">. </w:t>
      </w:r>
      <w:proofErr w:type="spellStart"/>
      <w:proofErr w:type="gramStart"/>
      <w:r w:rsidRPr="00AF1EF4">
        <w:rPr>
          <w:rFonts w:ascii="Times New Roman" w:eastAsia="Times New Roman" w:hAnsi="Times New Roman" w:cs="Times New Roman"/>
          <w:color w:val="000000"/>
          <w:sz w:val="20"/>
          <w:szCs w:val="20"/>
          <w:lang w:eastAsia="ru-RU"/>
        </w:rPr>
        <w:t>Бурчакова</w:t>
      </w:r>
      <w:proofErr w:type="spellEnd"/>
      <w:r w:rsidRPr="00AF1EF4">
        <w:rPr>
          <w:rFonts w:ascii="Times New Roman" w:eastAsia="Times New Roman" w:hAnsi="Times New Roman" w:cs="Times New Roman"/>
          <w:color w:val="000000"/>
          <w:sz w:val="20"/>
          <w:szCs w:val="20"/>
          <w:lang w:eastAsia="ru-RU"/>
        </w:rPr>
        <w:t>.-</w:t>
      </w:r>
      <w:proofErr w:type="gramEnd"/>
      <w:r w:rsidRPr="00AF1EF4">
        <w:rPr>
          <w:rFonts w:ascii="Times New Roman" w:eastAsia="Times New Roman" w:hAnsi="Times New Roman" w:cs="Times New Roman"/>
          <w:color w:val="000000"/>
          <w:sz w:val="20"/>
          <w:szCs w:val="20"/>
          <w:lang w:eastAsia="ru-RU"/>
        </w:rPr>
        <w:t xml:space="preserve"> Текст : непосредственный // Педагогическое мастерство и педагогические технологии.- 2016.- №4.-С.101-103.</w:t>
      </w:r>
    </w:p>
    <w:p w:rsidR="007B3B23" w:rsidRPr="00AF1EF4" w:rsidRDefault="007B3B23" w:rsidP="00AF1EF4">
      <w:pPr>
        <w:pStyle w:val="a5"/>
        <w:numPr>
          <w:ilvl w:val="0"/>
          <w:numId w:val="1"/>
        </w:numPr>
        <w:spacing w:after="0" w:line="240" w:lineRule="auto"/>
        <w:ind w:left="0" w:firstLine="567"/>
        <w:jc w:val="both"/>
        <w:rPr>
          <w:rFonts w:ascii="Times New Roman" w:eastAsia="Calibri" w:hAnsi="Times New Roman" w:cs="Times New Roman"/>
          <w:sz w:val="20"/>
          <w:szCs w:val="20"/>
        </w:rPr>
      </w:pPr>
      <w:r w:rsidRPr="00AF1EF4">
        <w:rPr>
          <w:rFonts w:ascii="Times New Roman" w:eastAsia="Times New Roman" w:hAnsi="Times New Roman" w:cs="Times New Roman"/>
          <w:color w:val="000000"/>
          <w:sz w:val="20"/>
          <w:szCs w:val="20"/>
          <w:lang w:eastAsia="ru-RU"/>
        </w:rPr>
        <w:t xml:space="preserve">Цель и миссия / </w:t>
      </w:r>
      <w:proofErr w:type="gramStart"/>
      <w:r w:rsidRPr="00AF1EF4">
        <w:rPr>
          <w:rFonts w:ascii="Times New Roman" w:eastAsia="Times New Roman" w:hAnsi="Times New Roman" w:cs="Times New Roman"/>
          <w:color w:val="000000"/>
          <w:sz w:val="20"/>
          <w:szCs w:val="20"/>
          <w:lang w:eastAsia="ru-RU"/>
        </w:rPr>
        <w:t>Текст :</w:t>
      </w:r>
      <w:proofErr w:type="gramEnd"/>
      <w:r w:rsidRPr="00AF1EF4">
        <w:rPr>
          <w:rFonts w:ascii="Times New Roman" w:eastAsia="Times New Roman" w:hAnsi="Times New Roman" w:cs="Times New Roman"/>
          <w:color w:val="000000"/>
          <w:sz w:val="20"/>
          <w:szCs w:val="20"/>
          <w:lang w:eastAsia="ru-RU"/>
        </w:rPr>
        <w:t xml:space="preserve"> электронный // </w:t>
      </w:r>
      <w:proofErr w:type="spellStart"/>
      <w:r w:rsidRPr="00AF1EF4">
        <w:rPr>
          <w:rFonts w:ascii="Times New Roman" w:eastAsia="Times New Roman" w:hAnsi="Times New Roman" w:cs="Times New Roman"/>
          <w:color w:val="000000"/>
          <w:sz w:val="20"/>
          <w:szCs w:val="20"/>
          <w:lang w:eastAsia="ru-RU"/>
        </w:rPr>
        <w:t>Worldskills</w:t>
      </w:r>
      <w:proofErr w:type="spellEnd"/>
      <w:r w:rsidRPr="00AF1EF4">
        <w:rPr>
          <w:rFonts w:ascii="Times New Roman" w:eastAsia="Times New Roman" w:hAnsi="Times New Roman" w:cs="Times New Roman"/>
          <w:color w:val="000000"/>
          <w:sz w:val="20"/>
          <w:szCs w:val="20"/>
          <w:lang w:eastAsia="ru-RU"/>
        </w:rPr>
        <w:t xml:space="preserve"> </w:t>
      </w:r>
      <w:proofErr w:type="spellStart"/>
      <w:r w:rsidRPr="00AF1EF4">
        <w:rPr>
          <w:rFonts w:ascii="Times New Roman" w:eastAsia="Times New Roman" w:hAnsi="Times New Roman" w:cs="Times New Roman"/>
          <w:color w:val="000000"/>
          <w:sz w:val="20"/>
          <w:szCs w:val="20"/>
          <w:lang w:eastAsia="ru-RU"/>
        </w:rPr>
        <w:t>Russia</w:t>
      </w:r>
      <w:proofErr w:type="spellEnd"/>
      <w:r w:rsidRPr="00AF1EF4">
        <w:rPr>
          <w:rFonts w:ascii="Times New Roman" w:eastAsia="Times New Roman" w:hAnsi="Times New Roman" w:cs="Times New Roman"/>
          <w:color w:val="000000"/>
          <w:sz w:val="20"/>
          <w:szCs w:val="20"/>
          <w:lang w:eastAsia="ru-RU"/>
        </w:rPr>
        <w:t xml:space="preserve"> : [сайт]. -</w:t>
      </w:r>
      <w:proofErr w:type="gramStart"/>
      <w:r w:rsidRPr="00AF1EF4">
        <w:rPr>
          <w:rFonts w:ascii="Times New Roman" w:eastAsia="Times New Roman" w:hAnsi="Times New Roman" w:cs="Times New Roman"/>
          <w:color w:val="000000"/>
          <w:sz w:val="20"/>
          <w:szCs w:val="20"/>
          <w:lang w:eastAsia="ru-RU"/>
        </w:rPr>
        <w:t>2021.-</w:t>
      </w:r>
      <w:proofErr w:type="gramEnd"/>
      <w:r w:rsidRPr="00AF1EF4">
        <w:rPr>
          <w:rFonts w:ascii="Times New Roman" w:eastAsia="Times New Roman" w:hAnsi="Times New Roman" w:cs="Times New Roman"/>
          <w:color w:val="000000"/>
          <w:sz w:val="20"/>
          <w:szCs w:val="20"/>
          <w:lang w:eastAsia="ru-RU"/>
        </w:rPr>
        <w:t xml:space="preserve"> 22 </w:t>
      </w:r>
      <w:proofErr w:type="spellStart"/>
      <w:r w:rsidRPr="00AF1EF4">
        <w:rPr>
          <w:rFonts w:ascii="Times New Roman" w:eastAsia="Times New Roman" w:hAnsi="Times New Roman" w:cs="Times New Roman"/>
          <w:color w:val="000000"/>
          <w:sz w:val="20"/>
          <w:szCs w:val="20"/>
          <w:lang w:eastAsia="ru-RU"/>
        </w:rPr>
        <w:t>мар</w:t>
      </w:r>
      <w:proofErr w:type="spellEnd"/>
      <w:r w:rsidRPr="00AF1EF4">
        <w:rPr>
          <w:rFonts w:ascii="Times New Roman" w:eastAsia="Times New Roman" w:hAnsi="Times New Roman" w:cs="Times New Roman"/>
          <w:color w:val="000000"/>
          <w:sz w:val="20"/>
          <w:szCs w:val="20"/>
          <w:lang w:eastAsia="ru-RU"/>
        </w:rPr>
        <w:t xml:space="preserve">.- URL: </w:t>
      </w:r>
      <w:hyperlink r:id="rId6" w:history="1">
        <w:r w:rsidRPr="00AF1EF4">
          <w:rPr>
            <w:rFonts w:ascii="Times New Roman" w:eastAsia="Times New Roman" w:hAnsi="Times New Roman" w:cs="Times New Roman"/>
            <w:color w:val="000000"/>
            <w:sz w:val="20"/>
            <w:szCs w:val="20"/>
            <w:lang w:eastAsia="ru-RU"/>
          </w:rPr>
          <w:t>https://worldskills.ru/o-nas/dvizhenie-worldskills/czel-i-missiya.html</w:t>
        </w:r>
      </w:hyperlink>
      <w:r w:rsidRPr="00AF1EF4">
        <w:rPr>
          <w:rFonts w:ascii="Times New Roman" w:eastAsia="Times New Roman" w:hAnsi="Times New Roman" w:cs="Times New Roman"/>
          <w:color w:val="000000"/>
          <w:sz w:val="20"/>
          <w:szCs w:val="20"/>
          <w:lang w:eastAsia="ru-RU"/>
        </w:rPr>
        <w:t xml:space="preserve"> (дата обращения: 22.03.2021).</w:t>
      </w:r>
      <w:bookmarkStart w:id="0" w:name="_GoBack"/>
      <w:bookmarkEnd w:id="0"/>
    </w:p>
    <w:sectPr w:rsidR="007B3B23" w:rsidRPr="00AF1EF4" w:rsidSect="00AF1EF4">
      <w:pgSz w:w="8392" w:h="11907"/>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363A1B"/>
    <w:multiLevelType w:val="hybridMultilevel"/>
    <w:tmpl w:val="DEDE75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0C"/>
    <w:rsid w:val="000211AC"/>
    <w:rsid w:val="00097753"/>
    <w:rsid w:val="000E036B"/>
    <w:rsid w:val="002C3702"/>
    <w:rsid w:val="0033599B"/>
    <w:rsid w:val="003D4A5B"/>
    <w:rsid w:val="005479E9"/>
    <w:rsid w:val="005A54E8"/>
    <w:rsid w:val="006225F7"/>
    <w:rsid w:val="00675B6C"/>
    <w:rsid w:val="006A568F"/>
    <w:rsid w:val="00780B9F"/>
    <w:rsid w:val="007A1FA8"/>
    <w:rsid w:val="007B307A"/>
    <w:rsid w:val="007B3B23"/>
    <w:rsid w:val="008243FF"/>
    <w:rsid w:val="00855B5C"/>
    <w:rsid w:val="00884A42"/>
    <w:rsid w:val="008B258A"/>
    <w:rsid w:val="008B7177"/>
    <w:rsid w:val="008F6798"/>
    <w:rsid w:val="008F7064"/>
    <w:rsid w:val="0093080C"/>
    <w:rsid w:val="00A51CD9"/>
    <w:rsid w:val="00A76125"/>
    <w:rsid w:val="00AB444D"/>
    <w:rsid w:val="00AC1669"/>
    <w:rsid w:val="00AF1EF4"/>
    <w:rsid w:val="00B01872"/>
    <w:rsid w:val="00B64A81"/>
    <w:rsid w:val="00BC4268"/>
    <w:rsid w:val="00BC469B"/>
    <w:rsid w:val="00BD2A3D"/>
    <w:rsid w:val="00C20F58"/>
    <w:rsid w:val="00D26FFB"/>
    <w:rsid w:val="00D366C2"/>
    <w:rsid w:val="00D82FA7"/>
    <w:rsid w:val="00DA259B"/>
    <w:rsid w:val="00E12C27"/>
    <w:rsid w:val="00E42B30"/>
    <w:rsid w:val="00EF1CB2"/>
    <w:rsid w:val="00F250AC"/>
    <w:rsid w:val="00F57B47"/>
    <w:rsid w:val="00F63913"/>
    <w:rsid w:val="00F75489"/>
    <w:rsid w:val="00F75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8BFA3-4BD9-4104-856B-1334AED8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E036B"/>
    <w:rPr>
      <w:i/>
      <w:iCs/>
    </w:rPr>
  </w:style>
  <w:style w:type="character" w:styleId="a4">
    <w:name w:val="Hyperlink"/>
    <w:basedOn w:val="a0"/>
    <w:uiPriority w:val="99"/>
    <w:unhideWhenUsed/>
    <w:rsid w:val="00E12C27"/>
    <w:rPr>
      <w:color w:val="0563C1" w:themeColor="hyperlink"/>
      <w:u w:val="single"/>
    </w:rPr>
  </w:style>
  <w:style w:type="paragraph" w:customStyle="1" w:styleId="bigtext">
    <w:name w:val="bigtext"/>
    <w:basedOn w:val="a"/>
    <w:rsid w:val="00A51C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7B3B23"/>
    <w:pPr>
      <w:ind w:left="720"/>
      <w:contextualSpacing/>
    </w:pPr>
  </w:style>
  <w:style w:type="paragraph" w:styleId="a6">
    <w:name w:val="Normal (Web)"/>
    <w:basedOn w:val="a"/>
    <w:uiPriority w:val="99"/>
    <w:unhideWhenUsed/>
    <w:rsid w:val="00675B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5206">
      <w:bodyDiv w:val="1"/>
      <w:marLeft w:val="0"/>
      <w:marRight w:val="0"/>
      <w:marTop w:val="0"/>
      <w:marBottom w:val="0"/>
      <w:divBdr>
        <w:top w:val="none" w:sz="0" w:space="0" w:color="auto"/>
        <w:left w:val="none" w:sz="0" w:space="0" w:color="auto"/>
        <w:bottom w:val="none" w:sz="0" w:space="0" w:color="auto"/>
        <w:right w:val="none" w:sz="0" w:space="0" w:color="auto"/>
      </w:divBdr>
    </w:div>
    <w:div w:id="331568519">
      <w:bodyDiv w:val="1"/>
      <w:marLeft w:val="0"/>
      <w:marRight w:val="0"/>
      <w:marTop w:val="0"/>
      <w:marBottom w:val="0"/>
      <w:divBdr>
        <w:top w:val="none" w:sz="0" w:space="0" w:color="auto"/>
        <w:left w:val="none" w:sz="0" w:space="0" w:color="auto"/>
        <w:bottom w:val="none" w:sz="0" w:space="0" w:color="auto"/>
        <w:right w:val="none" w:sz="0" w:space="0" w:color="auto"/>
      </w:divBdr>
    </w:div>
    <w:div w:id="418255142">
      <w:bodyDiv w:val="1"/>
      <w:marLeft w:val="0"/>
      <w:marRight w:val="0"/>
      <w:marTop w:val="0"/>
      <w:marBottom w:val="0"/>
      <w:divBdr>
        <w:top w:val="none" w:sz="0" w:space="0" w:color="auto"/>
        <w:left w:val="none" w:sz="0" w:space="0" w:color="auto"/>
        <w:bottom w:val="none" w:sz="0" w:space="0" w:color="auto"/>
        <w:right w:val="none" w:sz="0" w:space="0" w:color="auto"/>
      </w:divBdr>
    </w:div>
    <w:div w:id="888153224">
      <w:bodyDiv w:val="1"/>
      <w:marLeft w:val="0"/>
      <w:marRight w:val="0"/>
      <w:marTop w:val="0"/>
      <w:marBottom w:val="0"/>
      <w:divBdr>
        <w:top w:val="none" w:sz="0" w:space="0" w:color="auto"/>
        <w:left w:val="none" w:sz="0" w:space="0" w:color="auto"/>
        <w:bottom w:val="none" w:sz="0" w:space="0" w:color="auto"/>
        <w:right w:val="none" w:sz="0" w:space="0" w:color="auto"/>
      </w:divBdr>
    </w:div>
    <w:div w:id="1113284410">
      <w:bodyDiv w:val="1"/>
      <w:marLeft w:val="0"/>
      <w:marRight w:val="0"/>
      <w:marTop w:val="0"/>
      <w:marBottom w:val="0"/>
      <w:divBdr>
        <w:top w:val="none" w:sz="0" w:space="0" w:color="auto"/>
        <w:left w:val="none" w:sz="0" w:space="0" w:color="auto"/>
        <w:bottom w:val="none" w:sz="0" w:space="0" w:color="auto"/>
        <w:right w:val="none" w:sz="0" w:space="0" w:color="auto"/>
      </w:divBdr>
    </w:div>
    <w:div w:id="1225682630">
      <w:bodyDiv w:val="1"/>
      <w:marLeft w:val="0"/>
      <w:marRight w:val="0"/>
      <w:marTop w:val="0"/>
      <w:marBottom w:val="0"/>
      <w:divBdr>
        <w:top w:val="none" w:sz="0" w:space="0" w:color="auto"/>
        <w:left w:val="none" w:sz="0" w:space="0" w:color="auto"/>
        <w:bottom w:val="none" w:sz="0" w:space="0" w:color="auto"/>
        <w:right w:val="none" w:sz="0" w:space="0" w:color="auto"/>
      </w:divBdr>
    </w:div>
    <w:div w:id="1398360767">
      <w:bodyDiv w:val="1"/>
      <w:marLeft w:val="0"/>
      <w:marRight w:val="0"/>
      <w:marTop w:val="0"/>
      <w:marBottom w:val="0"/>
      <w:divBdr>
        <w:top w:val="none" w:sz="0" w:space="0" w:color="auto"/>
        <w:left w:val="none" w:sz="0" w:space="0" w:color="auto"/>
        <w:bottom w:val="none" w:sz="0" w:space="0" w:color="auto"/>
        <w:right w:val="none" w:sz="0" w:space="0" w:color="auto"/>
      </w:divBdr>
      <w:divsChild>
        <w:div w:id="1023357764">
          <w:marLeft w:val="0"/>
          <w:marRight w:val="0"/>
          <w:marTop w:val="0"/>
          <w:marBottom w:val="0"/>
          <w:divBdr>
            <w:top w:val="none" w:sz="0" w:space="0" w:color="auto"/>
            <w:left w:val="none" w:sz="0" w:space="0" w:color="auto"/>
            <w:bottom w:val="none" w:sz="0" w:space="0" w:color="auto"/>
            <w:right w:val="none" w:sz="0" w:space="0" w:color="auto"/>
          </w:divBdr>
          <w:divsChild>
            <w:div w:id="14142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48025">
      <w:bodyDiv w:val="1"/>
      <w:marLeft w:val="0"/>
      <w:marRight w:val="0"/>
      <w:marTop w:val="0"/>
      <w:marBottom w:val="0"/>
      <w:divBdr>
        <w:top w:val="none" w:sz="0" w:space="0" w:color="auto"/>
        <w:left w:val="none" w:sz="0" w:space="0" w:color="auto"/>
        <w:bottom w:val="none" w:sz="0" w:space="0" w:color="auto"/>
        <w:right w:val="none" w:sz="0" w:space="0" w:color="auto"/>
      </w:divBdr>
    </w:div>
    <w:div w:id="1467502959">
      <w:bodyDiv w:val="1"/>
      <w:marLeft w:val="0"/>
      <w:marRight w:val="0"/>
      <w:marTop w:val="0"/>
      <w:marBottom w:val="0"/>
      <w:divBdr>
        <w:top w:val="none" w:sz="0" w:space="0" w:color="auto"/>
        <w:left w:val="none" w:sz="0" w:space="0" w:color="auto"/>
        <w:bottom w:val="none" w:sz="0" w:space="0" w:color="auto"/>
        <w:right w:val="none" w:sz="0" w:space="0" w:color="auto"/>
      </w:divBdr>
    </w:div>
    <w:div w:id="1559436897">
      <w:bodyDiv w:val="1"/>
      <w:marLeft w:val="0"/>
      <w:marRight w:val="0"/>
      <w:marTop w:val="0"/>
      <w:marBottom w:val="0"/>
      <w:divBdr>
        <w:top w:val="none" w:sz="0" w:space="0" w:color="auto"/>
        <w:left w:val="none" w:sz="0" w:space="0" w:color="auto"/>
        <w:bottom w:val="none" w:sz="0" w:space="0" w:color="auto"/>
        <w:right w:val="none" w:sz="0" w:space="0" w:color="auto"/>
      </w:divBdr>
    </w:div>
    <w:div w:id="1649555796">
      <w:bodyDiv w:val="1"/>
      <w:marLeft w:val="0"/>
      <w:marRight w:val="0"/>
      <w:marTop w:val="0"/>
      <w:marBottom w:val="0"/>
      <w:divBdr>
        <w:top w:val="none" w:sz="0" w:space="0" w:color="auto"/>
        <w:left w:val="none" w:sz="0" w:space="0" w:color="auto"/>
        <w:bottom w:val="none" w:sz="0" w:space="0" w:color="auto"/>
        <w:right w:val="none" w:sz="0" w:space="0" w:color="auto"/>
      </w:divBdr>
    </w:div>
    <w:div w:id="1787499461">
      <w:bodyDiv w:val="1"/>
      <w:marLeft w:val="0"/>
      <w:marRight w:val="0"/>
      <w:marTop w:val="0"/>
      <w:marBottom w:val="0"/>
      <w:divBdr>
        <w:top w:val="none" w:sz="0" w:space="0" w:color="auto"/>
        <w:left w:val="none" w:sz="0" w:space="0" w:color="auto"/>
        <w:bottom w:val="none" w:sz="0" w:space="0" w:color="auto"/>
        <w:right w:val="none" w:sz="0" w:space="0" w:color="auto"/>
      </w:divBdr>
    </w:div>
    <w:div w:id="183422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orldskills.ru/o-nas/dvizhenie-worldskills/czel-i-missiy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C867B-B709-479E-9D76-CC1506FC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3</Pages>
  <Words>1184</Words>
  <Characters>6754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User</cp:lastModifiedBy>
  <cp:revision>14</cp:revision>
  <dcterms:created xsi:type="dcterms:W3CDTF">2021-04-03T09:42:00Z</dcterms:created>
  <dcterms:modified xsi:type="dcterms:W3CDTF">2021-04-03T19:42:00Z</dcterms:modified>
</cp:coreProperties>
</file>