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704A" w14:textId="28162814" w:rsidR="0076527F" w:rsidRPr="002D3BB8" w:rsidRDefault="00F422CD" w:rsidP="002D3BB8">
      <w:pPr>
        <w:spacing w:before="3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3BB8">
        <w:rPr>
          <w:rFonts w:ascii="Times New Roman" w:hAnsi="Times New Roman" w:cs="Times New Roman"/>
          <w:b/>
          <w:bCs/>
          <w:sz w:val="20"/>
          <w:szCs w:val="20"/>
        </w:rPr>
        <w:t>ИНТЕРАКТИВНЫЕ ТЕХНОЛОГИИ В ПРОЦЕССЕ ПРЕПОДАВАНИЯ</w:t>
      </w:r>
      <w:r w:rsidR="0076527F" w:rsidRPr="002D3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3BB8">
        <w:rPr>
          <w:rFonts w:ascii="Times New Roman" w:hAnsi="Times New Roman" w:cs="Times New Roman"/>
          <w:b/>
          <w:bCs/>
          <w:sz w:val="20"/>
          <w:szCs w:val="20"/>
        </w:rPr>
        <w:t xml:space="preserve">ДИСЦИПЛИНЫ </w:t>
      </w:r>
      <w:r w:rsidR="0076527F" w:rsidRPr="002D3BB8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2D3BB8">
        <w:rPr>
          <w:rFonts w:ascii="Times New Roman" w:hAnsi="Times New Roman" w:cs="Times New Roman"/>
          <w:b/>
          <w:bCs/>
          <w:sz w:val="20"/>
          <w:szCs w:val="20"/>
        </w:rPr>
        <w:t>ЛИТЕРАТУРА</w:t>
      </w:r>
      <w:r w:rsidR="0076527F" w:rsidRPr="002D3BB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41C5946F" w14:textId="77777777" w:rsidR="0076527F" w:rsidRPr="00092DBB" w:rsidRDefault="0076527F" w:rsidP="002D3BB8">
      <w:pPr>
        <w:pStyle w:val="a4"/>
        <w:spacing w:before="0" w:beforeAutospacing="0" w:after="0" w:afterAutospacing="0" w:line="360" w:lineRule="auto"/>
        <w:rPr>
          <w:rStyle w:val="a5"/>
          <w:i w:val="0"/>
          <w:sz w:val="20"/>
          <w:szCs w:val="20"/>
        </w:rPr>
      </w:pPr>
      <w:r w:rsidRPr="00092DBB">
        <w:rPr>
          <w:rStyle w:val="a5"/>
          <w:i w:val="0"/>
          <w:sz w:val="20"/>
          <w:szCs w:val="20"/>
        </w:rPr>
        <w:t>Высоцкая Л.А.</w:t>
      </w:r>
    </w:p>
    <w:p w14:paraId="53DC4016" w14:textId="49EF3100" w:rsidR="0076527F" w:rsidRPr="00092DBB" w:rsidRDefault="0076527F" w:rsidP="002D3BB8">
      <w:pPr>
        <w:pStyle w:val="a4"/>
        <w:spacing w:before="0" w:beforeAutospacing="0" w:after="0" w:afterAutospacing="0" w:line="360" w:lineRule="auto"/>
        <w:rPr>
          <w:rStyle w:val="a5"/>
          <w:i w:val="0"/>
          <w:sz w:val="20"/>
          <w:szCs w:val="20"/>
        </w:rPr>
      </w:pPr>
      <w:r w:rsidRPr="00092DBB">
        <w:rPr>
          <w:sz w:val="20"/>
          <w:szCs w:val="20"/>
        </w:rPr>
        <w:t>ГБПОУ ВО «Воронежский юридический техникум»</w:t>
      </w:r>
      <w:r w:rsidRPr="00092DBB">
        <w:rPr>
          <w:rStyle w:val="a5"/>
          <w:i w:val="0"/>
          <w:sz w:val="20"/>
          <w:szCs w:val="20"/>
        </w:rPr>
        <w:t xml:space="preserve">  </w:t>
      </w:r>
    </w:p>
    <w:p w14:paraId="52D16AF7" w14:textId="1FC6B0EF" w:rsidR="00092DBB" w:rsidRPr="00092DBB" w:rsidRDefault="00092DBB" w:rsidP="00092DBB">
      <w:pPr>
        <w:pStyle w:val="a4"/>
        <w:spacing w:before="0" w:beforeAutospacing="0" w:after="0" w:afterAutospacing="0" w:line="360" w:lineRule="auto"/>
        <w:rPr>
          <w:rStyle w:val="a5"/>
          <w:sz w:val="20"/>
          <w:szCs w:val="20"/>
        </w:rPr>
      </w:pPr>
      <w:r w:rsidRPr="00092DBB">
        <w:rPr>
          <w:rStyle w:val="a5"/>
          <w:iCs w:val="0"/>
          <w:sz w:val="20"/>
          <w:szCs w:val="20"/>
        </w:rPr>
        <w:t>postmaster@law.vrn.ru</w:t>
      </w:r>
    </w:p>
    <w:p w14:paraId="25EF553A" w14:textId="77777777" w:rsidR="00092DBB" w:rsidRDefault="00092DBB" w:rsidP="00092DBB">
      <w:pPr>
        <w:pStyle w:val="a4"/>
        <w:spacing w:before="0" w:beforeAutospacing="0" w:after="0" w:afterAutospacing="0" w:line="360" w:lineRule="auto"/>
      </w:pPr>
    </w:p>
    <w:p w14:paraId="39272651" w14:textId="77777777" w:rsidR="00092DBB" w:rsidRDefault="00092DBB" w:rsidP="00092DBB">
      <w:pPr>
        <w:pStyle w:val="a4"/>
        <w:spacing w:before="0" w:beforeAutospacing="0" w:after="0" w:afterAutospacing="0"/>
        <w:ind w:firstLine="567"/>
        <w:rPr>
          <w:rFonts w:eastAsiaTheme="minorHAnsi"/>
          <w:bCs/>
          <w:sz w:val="20"/>
          <w:szCs w:val="20"/>
          <w:lang w:eastAsia="en-US"/>
        </w:rPr>
      </w:pPr>
      <w:r w:rsidRPr="00092DBB">
        <w:rPr>
          <w:sz w:val="20"/>
          <w:szCs w:val="20"/>
        </w:rPr>
        <w:t>Одним из интерактивных методов современного обучения является метод проектов. Он становится составной частью учебно-воспитательного процесса. Главная особенность данной интерактивной технологии в том, что она создает все условия для формирования интереса обучающихся к процессу учебной деятельности, не только способствует повышению учебной мотивации, но и развивает неординарное мышление студентов, организовывает их, учит видеть проблему, ставить цель и достигать её.</w:t>
      </w:r>
      <w:r>
        <w:rPr>
          <w:sz w:val="20"/>
          <w:szCs w:val="20"/>
        </w:rPr>
        <w:t xml:space="preserve"> Проектная деятельность позволяет студентам овладевать знаниями и умениями, самостоятельно применять их на практике, а также имеет воспитательное значение.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14:paraId="4CD8D47B" w14:textId="77777777" w:rsidR="00092DBB" w:rsidRDefault="00561B9F" w:rsidP="00092DBB">
      <w:pPr>
        <w:pStyle w:val="a4"/>
        <w:spacing w:before="240" w:beforeAutospacing="0" w:after="0" w:afterAutospacing="0"/>
        <w:ind w:firstLine="567"/>
        <w:rPr>
          <w:bCs/>
          <w:sz w:val="20"/>
          <w:szCs w:val="20"/>
        </w:rPr>
      </w:pPr>
      <w:r w:rsidRPr="002D3BB8">
        <w:rPr>
          <w:bCs/>
          <w:sz w:val="20"/>
          <w:szCs w:val="20"/>
        </w:rPr>
        <w:t xml:space="preserve">В рамках учебно-исследовательской деятельности студентов по дисциплине «Литература» интересен долгосрочный многоуровневый проект «Поэзия Серебряного века», имеющий множество номинаций. Он стартует на уроках (работа в группах: поиск информации о литературном направлении по плану, предложенному преподавателем, представление творчества одного поэта, создание альбомов с рисунками и стихами, газет, </w:t>
      </w:r>
      <w:r w:rsidRPr="002D3BB8">
        <w:rPr>
          <w:bCs/>
          <w:sz w:val="20"/>
          <w:szCs w:val="20"/>
          <w:lang w:val="en-US"/>
        </w:rPr>
        <w:t>DVD</w:t>
      </w:r>
      <w:r w:rsidRPr="002D3BB8">
        <w:rPr>
          <w:bCs/>
          <w:sz w:val="20"/>
          <w:szCs w:val="20"/>
        </w:rPr>
        <w:t>-презентаций, исполнение романсов) и имеет продолжение во внеурочной работе (пр</w:t>
      </w:r>
      <w:r w:rsidR="00A96D25" w:rsidRPr="002D3BB8">
        <w:rPr>
          <w:bCs/>
          <w:sz w:val="20"/>
          <w:szCs w:val="20"/>
        </w:rPr>
        <w:t>огулки по городу и видеосъёмка: выразительное чтение стихотворений поэтов Серебряного века, пение под гитару, театрализованное чтение и т.д.). Конечным продуктом являются созданные творческими группами видеоролики, их презентация проходит в литературной гостиной, где студентов награждают дипломами и грамотами.</w:t>
      </w:r>
    </w:p>
    <w:p w14:paraId="54F5154E" w14:textId="77777777" w:rsidR="00092DBB" w:rsidRDefault="00A96D25" w:rsidP="00092DBB">
      <w:pPr>
        <w:pStyle w:val="a4"/>
        <w:spacing w:before="240" w:beforeAutospacing="0" w:after="0" w:afterAutospacing="0"/>
        <w:ind w:firstLine="567"/>
        <w:rPr>
          <w:bCs/>
          <w:sz w:val="20"/>
          <w:szCs w:val="20"/>
        </w:rPr>
      </w:pPr>
      <w:r w:rsidRPr="002D3BB8">
        <w:rPr>
          <w:bCs/>
          <w:sz w:val="20"/>
          <w:szCs w:val="20"/>
        </w:rPr>
        <w:t>Предлагаю вашему вниманию методику создания проекта.</w:t>
      </w:r>
    </w:p>
    <w:p w14:paraId="2334AC32" w14:textId="6228DEB8" w:rsidR="00561B9F" w:rsidRPr="00092DBB" w:rsidRDefault="00561B9F" w:rsidP="00092DBB">
      <w:pPr>
        <w:pStyle w:val="a4"/>
        <w:spacing w:before="240" w:beforeAutospacing="0" w:after="0" w:afterAutospacing="0"/>
        <w:ind w:firstLine="567"/>
        <w:rPr>
          <w:rFonts w:eastAsiaTheme="minorHAnsi"/>
          <w:bCs/>
          <w:sz w:val="20"/>
          <w:szCs w:val="20"/>
          <w:lang w:eastAsia="en-US"/>
        </w:rPr>
      </w:pPr>
      <w:bookmarkStart w:id="0" w:name="_GoBack"/>
      <w:bookmarkEnd w:id="0"/>
      <w:r w:rsidRPr="002D3BB8">
        <w:rPr>
          <w:bCs/>
          <w:sz w:val="20"/>
          <w:szCs w:val="20"/>
        </w:rPr>
        <w:t xml:space="preserve">Цели проекта: </w:t>
      </w:r>
    </w:p>
    <w:p w14:paraId="36BEB9EE" w14:textId="1687BDB7" w:rsidR="004140F5" w:rsidRPr="002D3BB8" w:rsidRDefault="002D3BB8" w:rsidP="002D3BB8">
      <w:pPr>
        <w:numPr>
          <w:ilvl w:val="0"/>
          <w:numId w:val="1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формирование гуманистического видения мира, понимания необходимости изучения литературы для саморазвития и самореализации своего духовного </w:t>
      </w:r>
      <w:r w:rsidR="00A96D25" w:rsidRPr="002D3BB8">
        <w:rPr>
          <w:rFonts w:ascii="Times New Roman" w:hAnsi="Times New Roman" w:cs="Times New Roman"/>
          <w:sz w:val="20"/>
          <w:szCs w:val="20"/>
        </w:rPr>
        <w:t>мир</w:t>
      </w:r>
      <w:r>
        <w:rPr>
          <w:rFonts w:ascii="Times New Roman" w:hAnsi="Times New Roman" w:cs="Times New Roman"/>
          <w:sz w:val="20"/>
          <w:szCs w:val="20"/>
        </w:rPr>
        <w:t xml:space="preserve">а; формирование осмысления внутреннего единства    разных систем ценностей, отражённых </w:t>
      </w:r>
      <w:r w:rsidR="00A96D25" w:rsidRPr="002D3BB8">
        <w:rPr>
          <w:rFonts w:ascii="Times New Roman" w:hAnsi="Times New Roman" w:cs="Times New Roman"/>
          <w:sz w:val="20"/>
          <w:szCs w:val="20"/>
        </w:rPr>
        <w:t>в произведе</w:t>
      </w:r>
      <w:r>
        <w:rPr>
          <w:rFonts w:ascii="Times New Roman" w:hAnsi="Times New Roman" w:cs="Times New Roman"/>
          <w:sz w:val="20"/>
          <w:szCs w:val="20"/>
        </w:rPr>
        <w:t>ниях поэтов Серебряного века и в литературе в</w:t>
      </w:r>
      <w:r w:rsidR="00A96D25" w:rsidRPr="002D3BB8">
        <w:rPr>
          <w:rFonts w:ascii="Times New Roman" w:hAnsi="Times New Roman" w:cs="Times New Roman"/>
          <w:sz w:val="20"/>
          <w:szCs w:val="20"/>
        </w:rPr>
        <w:t xml:space="preserve"> целом;</w:t>
      </w:r>
    </w:p>
    <w:p w14:paraId="4DEFA90A" w14:textId="736B9A80" w:rsidR="004140F5" w:rsidRPr="002D3BB8" w:rsidRDefault="002D3BB8" w:rsidP="002D3BB8">
      <w:pPr>
        <w:numPr>
          <w:ilvl w:val="0"/>
          <w:numId w:val="1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Овладение целостной системой знаний </w:t>
      </w:r>
      <w:r w:rsidR="00A96D25" w:rsidRPr="002D3BB8">
        <w:rPr>
          <w:rFonts w:ascii="Times New Roman" w:hAnsi="Times New Roman" w:cs="Times New Roman"/>
          <w:sz w:val="20"/>
          <w:szCs w:val="20"/>
        </w:rPr>
        <w:t>о модернистских течениях конца Х</w:t>
      </w:r>
      <w:r w:rsidR="00A96D25" w:rsidRPr="002D3BB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605D0" w:rsidRPr="002D3BB8">
        <w:rPr>
          <w:rFonts w:ascii="Times New Roman" w:hAnsi="Times New Roman" w:cs="Times New Roman"/>
          <w:sz w:val="20"/>
          <w:szCs w:val="20"/>
        </w:rPr>
        <w:t xml:space="preserve">Х - </w:t>
      </w:r>
      <w:r>
        <w:rPr>
          <w:rFonts w:ascii="Times New Roman" w:hAnsi="Times New Roman" w:cs="Times New Roman"/>
          <w:sz w:val="20"/>
          <w:szCs w:val="20"/>
        </w:rPr>
        <w:t xml:space="preserve">начала ХХ века: знакомство с произведениями поэтов Серебряного века, их </w:t>
      </w:r>
      <w:r w:rsidR="00A96D25" w:rsidRPr="002D3BB8">
        <w:rPr>
          <w:rFonts w:ascii="Times New Roman" w:hAnsi="Times New Roman" w:cs="Times New Roman"/>
          <w:sz w:val="20"/>
          <w:szCs w:val="20"/>
        </w:rPr>
        <w:t xml:space="preserve">текстуальное изучение;  </w:t>
      </w:r>
    </w:p>
    <w:p w14:paraId="7E34CCB4" w14:textId="77777777" w:rsidR="004140F5" w:rsidRPr="002D3BB8" w:rsidRDefault="00A96D25" w:rsidP="002D3BB8">
      <w:pPr>
        <w:numPr>
          <w:ilvl w:val="0"/>
          <w:numId w:val="1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lastRenderedPageBreak/>
        <w:t xml:space="preserve">  анализ отличительных черт поэзии Золотого века и Серебряного века;</w:t>
      </w:r>
    </w:p>
    <w:p w14:paraId="4A9E210E" w14:textId="30B3F0F9" w:rsidR="004140F5" w:rsidRPr="002D3BB8" w:rsidRDefault="002D3BB8" w:rsidP="002D3BB8">
      <w:pPr>
        <w:numPr>
          <w:ilvl w:val="0"/>
          <w:numId w:val="1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формирование навыков исследовательской д</w:t>
      </w:r>
      <w:r w:rsidR="00A96D25" w:rsidRPr="002D3BB8">
        <w:rPr>
          <w:rFonts w:ascii="Times New Roman" w:hAnsi="Times New Roman" w:cs="Times New Roman"/>
          <w:sz w:val="20"/>
          <w:szCs w:val="20"/>
        </w:rPr>
        <w:t>еятельности;</w:t>
      </w:r>
    </w:p>
    <w:p w14:paraId="2F67061B" w14:textId="20644FA0" w:rsidR="004140F5" w:rsidRPr="002D3BB8" w:rsidRDefault="002D3BB8" w:rsidP="002D3BB8">
      <w:pPr>
        <w:numPr>
          <w:ilvl w:val="0"/>
          <w:numId w:val="1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формирование умений представлять результаты своей самостоятельной работы для </w:t>
      </w:r>
      <w:r w:rsidR="00A96D25" w:rsidRPr="002D3BB8">
        <w:rPr>
          <w:rFonts w:ascii="Times New Roman" w:hAnsi="Times New Roman" w:cs="Times New Roman"/>
          <w:sz w:val="20"/>
          <w:szCs w:val="20"/>
        </w:rPr>
        <w:t>аудитории.</w:t>
      </w:r>
    </w:p>
    <w:p w14:paraId="1E62027E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bCs/>
          <w:sz w:val="20"/>
          <w:szCs w:val="20"/>
        </w:rPr>
        <w:t xml:space="preserve">     Задачи проекта:</w:t>
      </w:r>
    </w:p>
    <w:p w14:paraId="31065698" w14:textId="5BDEE70E" w:rsidR="004140F5" w:rsidRPr="002D3BB8" w:rsidRDefault="002D3BB8" w:rsidP="002D3BB8">
      <w:pPr>
        <w:numPr>
          <w:ilvl w:val="0"/>
          <w:numId w:val="2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сбор имеющегося в </w:t>
      </w:r>
      <w:r w:rsidR="00A96D25" w:rsidRPr="002D3BB8">
        <w:rPr>
          <w:rFonts w:ascii="Times New Roman" w:hAnsi="Times New Roman" w:cs="Times New Roman"/>
          <w:sz w:val="20"/>
          <w:szCs w:val="20"/>
        </w:rPr>
        <w:t>библиотеках</w:t>
      </w:r>
      <w:r w:rsidR="005605D0" w:rsidRPr="002D3BB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Интернете </w:t>
      </w:r>
      <w:r w:rsidR="00A96D25" w:rsidRPr="002D3BB8">
        <w:rPr>
          <w:rFonts w:ascii="Times New Roman" w:hAnsi="Times New Roman" w:cs="Times New Roman"/>
          <w:sz w:val="20"/>
          <w:szCs w:val="20"/>
        </w:rPr>
        <w:t>литературн</w:t>
      </w:r>
      <w:r>
        <w:rPr>
          <w:rFonts w:ascii="Times New Roman" w:hAnsi="Times New Roman" w:cs="Times New Roman"/>
          <w:sz w:val="20"/>
          <w:szCs w:val="20"/>
        </w:rPr>
        <w:t xml:space="preserve">о- критического материала по темам </w:t>
      </w:r>
      <w:r w:rsidR="00A96D25" w:rsidRPr="002D3BB8">
        <w:rPr>
          <w:rFonts w:ascii="Times New Roman" w:hAnsi="Times New Roman" w:cs="Times New Roman"/>
          <w:sz w:val="20"/>
          <w:szCs w:val="20"/>
        </w:rPr>
        <w:t>мини-проектов;</w:t>
      </w:r>
    </w:p>
    <w:p w14:paraId="5B34CF3F" w14:textId="43B2A4B0" w:rsidR="004140F5" w:rsidRPr="002D3BB8" w:rsidRDefault="002D3BB8" w:rsidP="002D3BB8">
      <w:pPr>
        <w:numPr>
          <w:ilvl w:val="0"/>
          <w:numId w:val="2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систематизация и обобщение полученных д</w:t>
      </w:r>
      <w:r w:rsidR="00A96D25" w:rsidRPr="002D3BB8">
        <w:rPr>
          <w:rFonts w:ascii="Times New Roman" w:hAnsi="Times New Roman" w:cs="Times New Roman"/>
          <w:sz w:val="20"/>
          <w:szCs w:val="20"/>
        </w:rPr>
        <w:t>анных;</w:t>
      </w:r>
    </w:p>
    <w:p w14:paraId="13FF8F69" w14:textId="1A54D851" w:rsidR="004140F5" w:rsidRPr="002D3BB8" w:rsidRDefault="002D3BB8" w:rsidP="002D3BB8">
      <w:pPr>
        <w:numPr>
          <w:ilvl w:val="0"/>
          <w:numId w:val="2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самостоятельное текстуальное исследование произведений </w:t>
      </w:r>
      <w:r w:rsidR="00A96D25" w:rsidRPr="002D3BB8">
        <w:rPr>
          <w:rFonts w:ascii="Times New Roman" w:hAnsi="Times New Roman" w:cs="Times New Roman"/>
          <w:sz w:val="20"/>
          <w:szCs w:val="20"/>
        </w:rPr>
        <w:t>поэтов Серебряного века;</w:t>
      </w:r>
    </w:p>
    <w:p w14:paraId="4E2D7BB9" w14:textId="63383351" w:rsidR="004140F5" w:rsidRPr="002D3BB8" w:rsidRDefault="002D3BB8" w:rsidP="002D3BB8">
      <w:pPr>
        <w:numPr>
          <w:ilvl w:val="0"/>
          <w:numId w:val="2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подготовка и организация творческой защиты проектов в рамках темы </w:t>
      </w:r>
      <w:r w:rsidR="00A96D25" w:rsidRPr="002D3BB8">
        <w:rPr>
          <w:rFonts w:ascii="Times New Roman" w:hAnsi="Times New Roman" w:cs="Times New Roman"/>
          <w:sz w:val="20"/>
          <w:szCs w:val="20"/>
        </w:rPr>
        <w:t>урока.</w:t>
      </w:r>
    </w:p>
    <w:p w14:paraId="41F0341C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bCs/>
          <w:sz w:val="20"/>
          <w:szCs w:val="20"/>
        </w:rPr>
        <w:t>Этапы проведения проекта:</w:t>
      </w:r>
    </w:p>
    <w:p w14:paraId="370BF016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bCs/>
          <w:sz w:val="20"/>
          <w:szCs w:val="20"/>
        </w:rPr>
        <w:t>1. Подготовительный:</w:t>
      </w:r>
      <w:r w:rsidRPr="002D3B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0654A1" w14:textId="2904D2BA" w:rsidR="00561B9F" w:rsidRPr="002D3BB8" w:rsidRDefault="002D3BB8" w:rsidP="002D3BB8">
      <w:pPr>
        <w:pStyle w:val="a3"/>
        <w:numPr>
          <w:ilvl w:val="0"/>
          <w:numId w:val="3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61B9F" w:rsidRPr="002D3BB8">
        <w:rPr>
          <w:rFonts w:ascii="Times New Roman" w:hAnsi="Times New Roman" w:cs="Times New Roman"/>
          <w:sz w:val="20"/>
          <w:szCs w:val="20"/>
        </w:rPr>
        <w:t>рганизационный сбор в кабин</w:t>
      </w:r>
      <w:r>
        <w:rPr>
          <w:rFonts w:ascii="Times New Roman" w:hAnsi="Times New Roman" w:cs="Times New Roman"/>
          <w:sz w:val="20"/>
          <w:szCs w:val="20"/>
        </w:rPr>
        <w:t>ете русского языка и литературы;</w:t>
      </w:r>
      <w:r w:rsidR="00561B9F" w:rsidRPr="002D3B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E9A01E" w14:textId="7583E291" w:rsidR="004140F5" w:rsidRPr="002D3BB8" w:rsidRDefault="002D3BB8" w:rsidP="002D3BB8">
      <w:pPr>
        <w:numPr>
          <w:ilvl w:val="0"/>
          <w:numId w:val="3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актуализация темы проекта;</w:t>
      </w:r>
    </w:p>
    <w:p w14:paraId="36B093DD" w14:textId="3A58F063" w:rsidR="004140F5" w:rsidRPr="002D3BB8" w:rsidRDefault="002D3BB8" w:rsidP="002D3BB8">
      <w:pPr>
        <w:numPr>
          <w:ilvl w:val="0"/>
          <w:numId w:val="3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формирование групп;</w:t>
      </w:r>
    </w:p>
    <w:p w14:paraId="2F254D98" w14:textId="33D3D263" w:rsidR="004140F5" w:rsidRPr="002D3BB8" w:rsidRDefault="002D3BB8" w:rsidP="002D3BB8">
      <w:pPr>
        <w:numPr>
          <w:ilvl w:val="0"/>
          <w:numId w:val="3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постановка проблем;</w:t>
      </w:r>
      <w:r w:rsidR="00A96D25" w:rsidRPr="002D3B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1E7E8F" w14:textId="6CFDD0B8" w:rsidR="004140F5" w:rsidRPr="002D3BB8" w:rsidRDefault="002D3BB8" w:rsidP="002D3BB8">
      <w:pPr>
        <w:numPr>
          <w:ilvl w:val="0"/>
          <w:numId w:val="3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определение целей и задач;</w:t>
      </w:r>
      <w:r w:rsidR="00A96D25" w:rsidRPr="002D3B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EA1296" w14:textId="6AEA0761" w:rsidR="004140F5" w:rsidRPr="002D3BB8" w:rsidRDefault="002D3BB8" w:rsidP="002D3BB8">
      <w:pPr>
        <w:numPr>
          <w:ilvl w:val="0"/>
          <w:numId w:val="3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предварительное планирование работы;</w:t>
      </w:r>
    </w:p>
    <w:p w14:paraId="57D7C7C7" w14:textId="7C8FF483" w:rsidR="004140F5" w:rsidRPr="002D3BB8" w:rsidRDefault="002D3BB8" w:rsidP="002D3BB8">
      <w:pPr>
        <w:numPr>
          <w:ilvl w:val="0"/>
          <w:numId w:val="3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определение возможностей </w:t>
      </w:r>
      <w:r w:rsidR="00A96D25" w:rsidRPr="002D3BB8">
        <w:rPr>
          <w:rFonts w:ascii="Times New Roman" w:hAnsi="Times New Roman" w:cs="Times New Roman"/>
          <w:sz w:val="20"/>
          <w:szCs w:val="20"/>
        </w:rPr>
        <w:t>индивидуального осуществления презентации собранного материала.</w:t>
      </w:r>
    </w:p>
    <w:p w14:paraId="0C17FB7B" w14:textId="6F35C18F" w:rsidR="00561B9F" w:rsidRPr="002D3BB8" w:rsidRDefault="002D3BB8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2. Процесс </w:t>
      </w:r>
      <w:r w:rsidR="00561B9F" w:rsidRPr="002D3BB8">
        <w:rPr>
          <w:rFonts w:ascii="Times New Roman" w:hAnsi="Times New Roman" w:cs="Times New Roman"/>
          <w:bCs/>
          <w:sz w:val="20"/>
          <w:szCs w:val="20"/>
        </w:rPr>
        <w:t>обучения:</w:t>
      </w:r>
      <w:r w:rsidR="00561B9F" w:rsidRPr="002D3B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175D87" w14:textId="03CE539B" w:rsidR="004140F5" w:rsidRPr="002D3BB8" w:rsidRDefault="002D3BB8" w:rsidP="002D3BB8">
      <w:pPr>
        <w:numPr>
          <w:ilvl w:val="0"/>
          <w:numId w:val="10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Самостоятельная внеурочная </w:t>
      </w:r>
      <w:r w:rsidR="00A96D25" w:rsidRPr="002D3BB8">
        <w:rPr>
          <w:rFonts w:ascii="Times New Roman" w:hAnsi="Times New Roman" w:cs="Times New Roman"/>
          <w:sz w:val="20"/>
          <w:szCs w:val="20"/>
        </w:rPr>
        <w:t>работа</w:t>
      </w:r>
      <w:r w:rsidR="00A96D25" w:rsidRPr="002D3BB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E6BAE3B" w14:textId="75F18623" w:rsidR="004140F5" w:rsidRPr="002D3BB8" w:rsidRDefault="002D3BB8" w:rsidP="002D3BB8">
      <w:pPr>
        <w:numPr>
          <w:ilvl w:val="0"/>
          <w:numId w:val="10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Составление чистового </w:t>
      </w:r>
      <w:r w:rsidR="00A96D25" w:rsidRPr="002D3BB8">
        <w:rPr>
          <w:rFonts w:ascii="Times New Roman" w:hAnsi="Times New Roman" w:cs="Times New Roman"/>
          <w:sz w:val="20"/>
          <w:szCs w:val="20"/>
        </w:rPr>
        <w:t>плана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6D25" w:rsidRPr="002D3BB8">
        <w:rPr>
          <w:rFonts w:ascii="Times New Roman" w:hAnsi="Times New Roman" w:cs="Times New Roman"/>
          <w:sz w:val="20"/>
          <w:szCs w:val="20"/>
        </w:rPr>
        <w:t>работы (индивидуал</w:t>
      </w:r>
      <w:r>
        <w:rPr>
          <w:rFonts w:ascii="Times New Roman" w:hAnsi="Times New Roman" w:cs="Times New Roman"/>
          <w:sz w:val="20"/>
          <w:szCs w:val="20"/>
        </w:rPr>
        <w:t xml:space="preserve">ьное консультирование учителя </w:t>
      </w:r>
      <w:r w:rsidR="00A96D25" w:rsidRPr="002D3BB8">
        <w:rPr>
          <w:rFonts w:ascii="Times New Roman" w:hAnsi="Times New Roman" w:cs="Times New Roman"/>
          <w:sz w:val="20"/>
          <w:szCs w:val="20"/>
        </w:rPr>
        <w:t>литературы)</w:t>
      </w:r>
    </w:p>
    <w:p w14:paraId="5407CB06" w14:textId="081686BA" w:rsidR="004140F5" w:rsidRPr="002D3BB8" w:rsidRDefault="002D3BB8" w:rsidP="002D3BB8">
      <w:pPr>
        <w:numPr>
          <w:ilvl w:val="0"/>
          <w:numId w:val="10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Работа с литературно-критическим </w:t>
      </w:r>
      <w:r w:rsidR="00A96D25" w:rsidRPr="002D3BB8">
        <w:rPr>
          <w:rFonts w:ascii="Times New Roman" w:hAnsi="Times New Roman" w:cs="Times New Roman"/>
          <w:sz w:val="20"/>
          <w:szCs w:val="20"/>
        </w:rPr>
        <w:t>материалом</w:t>
      </w:r>
    </w:p>
    <w:p w14:paraId="4A048ADB" w14:textId="5EF0E7C6" w:rsidR="004140F5" w:rsidRPr="002D3BB8" w:rsidRDefault="002D3BB8" w:rsidP="002D3BB8">
      <w:pPr>
        <w:numPr>
          <w:ilvl w:val="0"/>
          <w:numId w:val="10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Подбор иллюстративного </w:t>
      </w:r>
      <w:r w:rsidR="00A96D25" w:rsidRPr="002D3BB8">
        <w:rPr>
          <w:rFonts w:ascii="Times New Roman" w:hAnsi="Times New Roman" w:cs="Times New Roman"/>
          <w:sz w:val="20"/>
          <w:szCs w:val="20"/>
        </w:rPr>
        <w:t>материала</w:t>
      </w:r>
    </w:p>
    <w:p w14:paraId="2B4FE00E" w14:textId="70B19842" w:rsidR="004140F5" w:rsidRPr="002D3BB8" w:rsidRDefault="002D3BB8" w:rsidP="002D3BB8">
      <w:pPr>
        <w:numPr>
          <w:ilvl w:val="0"/>
          <w:numId w:val="10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Текстовые </w:t>
      </w:r>
      <w:r w:rsidR="00A96D25" w:rsidRPr="002D3BB8">
        <w:rPr>
          <w:rFonts w:ascii="Times New Roman" w:hAnsi="Times New Roman" w:cs="Times New Roman"/>
          <w:sz w:val="20"/>
          <w:szCs w:val="20"/>
        </w:rPr>
        <w:t>исследования</w:t>
      </w:r>
    </w:p>
    <w:p w14:paraId="32535387" w14:textId="4A0E0873" w:rsidR="004140F5" w:rsidRPr="002D3BB8" w:rsidRDefault="002D3BB8" w:rsidP="002D3BB8">
      <w:pPr>
        <w:numPr>
          <w:ilvl w:val="0"/>
          <w:numId w:val="10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Консультации учителя литературы. Подготовка к </w:t>
      </w:r>
      <w:r w:rsidR="00A96D25" w:rsidRPr="002D3BB8">
        <w:rPr>
          <w:rFonts w:ascii="Times New Roman" w:hAnsi="Times New Roman" w:cs="Times New Roman"/>
          <w:sz w:val="20"/>
          <w:szCs w:val="20"/>
        </w:rPr>
        <w:t>защите.</w:t>
      </w:r>
    </w:p>
    <w:p w14:paraId="41B81EBC" w14:textId="66C2F50F" w:rsidR="00561B9F" w:rsidRPr="002D3BB8" w:rsidRDefault="002D3BB8" w:rsidP="002D3BB8">
      <w:pPr>
        <w:numPr>
          <w:ilvl w:val="0"/>
          <w:numId w:val="10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Уроки </w:t>
      </w:r>
      <w:r w:rsidR="00A96D25" w:rsidRPr="002D3BB8">
        <w:rPr>
          <w:rFonts w:ascii="Times New Roman" w:hAnsi="Times New Roman" w:cs="Times New Roman"/>
          <w:sz w:val="20"/>
          <w:szCs w:val="20"/>
        </w:rPr>
        <w:t>литературы в соответствии с календарно-тематическим планом</w:t>
      </w:r>
    </w:p>
    <w:p w14:paraId="6EC014B3" w14:textId="5999D462" w:rsidR="002D3BB8" w:rsidRPr="002D3BB8" w:rsidRDefault="002D3BB8" w:rsidP="002D3BB8">
      <w:pPr>
        <w:numPr>
          <w:ilvl w:val="0"/>
          <w:numId w:val="10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Урок </w:t>
      </w:r>
      <w:r w:rsidR="00A96D25" w:rsidRPr="002D3BB8">
        <w:rPr>
          <w:rFonts w:ascii="Times New Roman" w:hAnsi="Times New Roman" w:cs="Times New Roman"/>
          <w:sz w:val="20"/>
          <w:szCs w:val="20"/>
        </w:rPr>
        <w:t xml:space="preserve">рефлексии </w:t>
      </w:r>
    </w:p>
    <w:p w14:paraId="7A5083D9" w14:textId="105A2EBF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 xml:space="preserve">Определяющим видом деятельности в реализации проектов является самостоятельная работа студентов. Преподаватель выступает в роли консультанта и координатора этой работы. </w:t>
      </w:r>
    </w:p>
    <w:p w14:paraId="7DDF1822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Как пример, могу привести урок – защиту проектов по теме «Серебряный век в русской культуре». Практическая значимость выбранной темы состоит в том, что студенту техникума предстоит не только решать профессиональные задачи, но и уметь осознанно принимать решения по мировоззренческим и эстетическим вопросам. При изучении данной темы студенты знакомятся с основными достижениями русского модернизма в начале двадцатого столетия, приобщаются к миру прекрасного. В эпоху повального увлечения западной массовой культурой студенты видят, что они – наследники великой культуры, им есть чем гордиться.</w:t>
      </w:r>
    </w:p>
    <w:p w14:paraId="72ADDDBD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Изучению нового материала предшествует беседа со студентами об исторических событиях в России на рубеже XIX-XX веков, о том, что Серебряный век отмечен необыкновенным подъёмом в области философии, театрального искусства, науки, живописи, музыки, литературы. И всё-таки эта эпоха – неожиданный взлет поэзии.</w:t>
      </w:r>
    </w:p>
    <w:p w14:paraId="13209293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 xml:space="preserve">Чтобы как можно шире охватить данный период, </w:t>
      </w:r>
      <w:r w:rsidRPr="002D3BB8">
        <w:rPr>
          <w:rFonts w:ascii="Times New Roman" w:hAnsi="Times New Roman" w:cs="Times New Roman"/>
          <w:bCs/>
          <w:sz w:val="20"/>
          <w:szCs w:val="20"/>
        </w:rPr>
        <w:t>проводим урок – защиту проектов</w:t>
      </w:r>
      <w:r w:rsidRPr="002D3BB8">
        <w:rPr>
          <w:rFonts w:ascii="Times New Roman" w:hAnsi="Times New Roman" w:cs="Times New Roman"/>
          <w:sz w:val="20"/>
          <w:szCs w:val="20"/>
        </w:rPr>
        <w:t>.</w:t>
      </w:r>
    </w:p>
    <w:p w14:paraId="63A3CF11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Группа разбита на три команды (символисты, акмеисты, футуристы), работа строится по плану:</w:t>
      </w:r>
    </w:p>
    <w:p w14:paraId="1E4BABD3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1.Дать определение вашему литературному течению.</w:t>
      </w:r>
    </w:p>
    <w:p w14:paraId="580B7FAA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2.Подобрать портреты поэтов – представителей вашего течения.</w:t>
      </w:r>
    </w:p>
    <w:p w14:paraId="4C2D7792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3.Составить свою литературную программу:</w:t>
      </w:r>
    </w:p>
    <w:p w14:paraId="0750FB94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 xml:space="preserve">   цель течения, основные темы, название статей, программ и их авторов, значение, смысл существования течения.</w:t>
      </w:r>
    </w:p>
    <w:p w14:paraId="48D00095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4.Представить одного из поэтов течения (форма выбирается студентами самостоятельно).</w:t>
      </w:r>
    </w:p>
    <w:p w14:paraId="6EB32739" w14:textId="250D13B4" w:rsidR="00561B9F" w:rsidRPr="002D3BB8" w:rsidRDefault="002D3BB8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5.Подготовить шесть вопросов</w:t>
      </w:r>
      <w:r w:rsidR="00561B9F" w:rsidRPr="002D3BB8">
        <w:rPr>
          <w:rFonts w:ascii="Times New Roman" w:hAnsi="Times New Roman" w:cs="Times New Roman"/>
          <w:sz w:val="20"/>
          <w:szCs w:val="20"/>
        </w:rPr>
        <w:t xml:space="preserve"> командам-соперникам.</w:t>
      </w:r>
    </w:p>
    <w:p w14:paraId="69F4A067" w14:textId="77777777" w:rsidR="004140F5" w:rsidRPr="002D3BB8" w:rsidRDefault="00A96D25" w:rsidP="002D3BB8">
      <w:pPr>
        <w:numPr>
          <w:ilvl w:val="0"/>
          <w:numId w:val="6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Одновременно работает группа художников-оформителей по созданию проекта «Сборник поэзии Серебряного века».</w:t>
      </w:r>
    </w:p>
    <w:p w14:paraId="68BA826E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 xml:space="preserve">  Далее конкурс-проект перетекает в форму</w:t>
      </w:r>
      <w:r w:rsidRPr="002D3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3BB8">
        <w:rPr>
          <w:rFonts w:ascii="Times New Roman" w:hAnsi="Times New Roman" w:cs="Times New Roman"/>
          <w:bCs/>
          <w:sz w:val="20"/>
          <w:szCs w:val="20"/>
        </w:rPr>
        <w:t xml:space="preserve">внеурочной </w:t>
      </w:r>
      <w:r w:rsidRPr="002D3BB8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562AAF32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 xml:space="preserve">  Конкурс-проект имеет </w:t>
      </w:r>
      <w:r w:rsidRPr="002D3BB8">
        <w:rPr>
          <w:rFonts w:ascii="Times New Roman" w:hAnsi="Times New Roman" w:cs="Times New Roman"/>
          <w:bCs/>
          <w:sz w:val="20"/>
          <w:szCs w:val="20"/>
        </w:rPr>
        <w:t>номинации</w:t>
      </w:r>
      <w:r w:rsidRPr="002D3BB8">
        <w:rPr>
          <w:rFonts w:ascii="Times New Roman" w:hAnsi="Times New Roman" w:cs="Times New Roman"/>
          <w:sz w:val="20"/>
          <w:szCs w:val="20"/>
        </w:rPr>
        <w:t>:</w:t>
      </w:r>
    </w:p>
    <w:p w14:paraId="3E8FE6F5" w14:textId="4A4B98B8" w:rsidR="004140F5" w:rsidRPr="002D3BB8" w:rsidRDefault="002D3BB8" w:rsidP="002D3BB8">
      <w:pPr>
        <w:numPr>
          <w:ilvl w:val="0"/>
          <w:numId w:val="7"/>
        </w:numPr>
        <w:spacing w:before="30" w:line="240" w:lineRule="auto"/>
        <w:ind w:left="71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выразительное чтение </w:t>
      </w:r>
      <w:r w:rsidR="00A96D25" w:rsidRPr="002D3BB8">
        <w:rPr>
          <w:rFonts w:ascii="Times New Roman" w:hAnsi="Times New Roman" w:cs="Times New Roman"/>
          <w:sz w:val="20"/>
          <w:szCs w:val="20"/>
        </w:rPr>
        <w:t xml:space="preserve">стихотворений,    </w:t>
      </w:r>
    </w:p>
    <w:p w14:paraId="319C1E05" w14:textId="2F2F1A60" w:rsidR="004140F5" w:rsidRPr="002D3BB8" w:rsidRDefault="002D3BB8" w:rsidP="002D3BB8">
      <w:pPr>
        <w:numPr>
          <w:ilvl w:val="0"/>
          <w:numId w:val="7"/>
        </w:numPr>
        <w:spacing w:before="30" w:line="240" w:lineRule="auto"/>
        <w:ind w:left="71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6D25" w:rsidRPr="002D3BB8">
        <w:rPr>
          <w:rFonts w:ascii="Times New Roman" w:hAnsi="Times New Roman" w:cs="Times New Roman"/>
          <w:sz w:val="20"/>
          <w:szCs w:val="20"/>
        </w:rPr>
        <w:t xml:space="preserve">конкурс видеороликов, </w:t>
      </w:r>
    </w:p>
    <w:p w14:paraId="4D387790" w14:textId="404D948D" w:rsidR="004140F5" w:rsidRPr="002D3BB8" w:rsidRDefault="002D3BB8" w:rsidP="002D3BB8">
      <w:pPr>
        <w:numPr>
          <w:ilvl w:val="0"/>
          <w:numId w:val="7"/>
        </w:numPr>
        <w:spacing w:before="30" w:line="240" w:lineRule="auto"/>
        <w:ind w:left="71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96D25" w:rsidRPr="002D3BB8">
        <w:rPr>
          <w:rFonts w:ascii="Times New Roman" w:hAnsi="Times New Roman" w:cs="Times New Roman"/>
          <w:sz w:val="20"/>
          <w:szCs w:val="20"/>
        </w:rPr>
        <w:t>театрализованное чтение,</w:t>
      </w:r>
    </w:p>
    <w:p w14:paraId="0A4FAFAD" w14:textId="23FCC01C" w:rsidR="004140F5" w:rsidRPr="002D3BB8" w:rsidRDefault="002D3BB8" w:rsidP="002D3BB8">
      <w:pPr>
        <w:numPr>
          <w:ilvl w:val="0"/>
          <w:numId w:val="7"/>
        </w:numPr>
        <w:spacing w:before="30" w:line="240" w:lineRule="auto"/>
        <w:ind w:left="71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96D25" w:rsidRPr="002D3BB8">
        <w:rPr>
          <w:rFonts w:ascii="Times New Roman" w:hAnsi="Times New Roman" w:cs="Times New Roman"/>
          <w:sz w:val="20"/>
          <w:szCs w:val="20"/>
        </w:rPr>
        <w:t>конкурс рисунков,</w:t>
      </w:r>
    </w:p>
    <w:p w14:paraId="2E132397" w14:textId="0DF81D4A" w:rsidR="004140F5" w:rsidRPr="002D3BB8" w:rsidRDefault="002D3BB8" w:rsidP="002D3BB8">
      <w:pPr>
        <w:numPr>
          <w:ilvl w:val="0"/>
          <w:numId w:val="7"/>
        </w:numPr>
        <w:spacing w:before="30" w:line="240" w:lineRule="auto"/>
        <w:ind w:left="71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96D25" w:rsidRPr="002D3BB8">
        <w:rPr>
          <w:rFonts w:ascii="Times New Roman" w:hAnsi="Times New Roman" w:cs="Times New Roman"/>
          <w:sz w:val="20"/>
          <w:szCs w:val="20"/>
        </w:rPr>
        <w:t xml:space="preserve">музыкальный конкурс.    </w:t>
      </w:r>
    </w:p>
    <w:p w14:paraId="2F4923FC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Метод проектов полностью реализуется в мультимедийных презентациях.</w:t>
      </w:r>
    </w:p>
    <w:p w14:paraId="23F64301" w14:textId="1F936632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bCs/>
          <w:sz w:val="20"/>
          <w:szCs w:val="20"/>
        </w:rPr>
        <w:t>При подготовке презентаций</w:t>
      </w:r>
      <w:r w:rsidRPr="002D3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3BB8">
        <w:rPr>
          <w:rFonts w:ascii="Times New Roman" w:hAnsi="Times New Roman" w:cs="Times New Roman"/>
          <w:sz w:val="20"/>
          <w:szCs w:val="20"/>
        </w:rPr>
        <w:t xml:space="preserve">студент получает </w:t>
      </w:r>
      <w:r w:rsidRPr="002D3BB8">
        <w:rPr>
          <w:rFonts w:ascii="Times New Roman" w:hAnsi="Times New Roman" w:cs="Times New Roman"/>
          <w:bCs/>
          <w:sz w:val="20"/>
          <w:szCs w:val="20"/>
        </w:rPr>
        <w:t xml:space="preserve">«Памятку» </w:t>
      </w:r>
      <w:r w:rsidRPr="002D3BB8">
        <w:rPr>
          <w:rFonts w:ascii="Times New Roman" w:hAnsi="Times New Roman" w:cs="Times New Roman"/>
          <w:sz w:val="20"/>
          <w:szCs w:val="20"/>
        </w:rPr>
        <w:t>о том, какой должна быть презентация, отбира</w:t>
      </w:r>
      <w:r w:rsidR="002D3BB8">
        <w:rPr>
          <w:rFonts w:ascii="Times New Roman" w:hAnsi="Times New Roman" w:cs="Times New Roman"/>
          <w:sz w:val="20"/>
          <w:szCs w:val="20"/>
        </w:rPr>
        <w:t xml:space="preserve">ет и систематизирует материал, </w:t>
      </w:r>
      <w:r w:rsidRPr="002D3BB8">
        <w:rPr>
          <w:rFonts w:ascii="Times New Roman" w:hAnsi="Times New Roman" w:cs="Times New Roman"/>
          <w:sz w:val="20"/>
          <w:szCs w:val="20"/>
        </w:rPr>
        <w:t>выделяет главное, вырабатывает определенный алгоритм размещения слайдов. Демонстрация такой презентации носит и обучающий характер: учит конспективно записывать сложный теоретический материал. Все презентации, созданные студентами, хранятс</w:t>
      </w:r>
      <w:r w:rsidR="002D3BB8">
        <w:rPr>
          <w:rFonts w:ascii="Times New Roman" w:hAnsi="Times New Roman" w:cs="Times New Roman"/>
          <w:sz w:val="20"/>
          <w:szCs w:val="20"/>
        </w:rPr>
        <w:t xml:space="preserve">я в компьютере, таким образом, </w:t>
      </w:r>
      <w:r w:rsidRPr="002D3BB8">
        <w:rPr>
          <w:rFonts w:ascii="Times New Roman" w:hAnsi="Times New Roman" w:cs="Times New Roman"/>
          <w:sz w:val="20"/>
          <w:szCs w:val="20"/>
        </w:rPr>
        <w:t>создаётся банк информационных презентаций. Оформление презентации, цветовое и звуковое, подбор фотографий и иллюстраций   воспитывает     эстетический вкус обучающихся.   Форма компьютерной презентации позволяет составлять и предъявлять учебные задания, соответствующие индивидуальным особен</w:t>
      </w:r>
      <w:r w:rsidR="002D3BB8">
        <w:rPr>
          <w:rFonts w:ascii="Times New Roman" w:hAnsi="Times New Roman" w:cs="Times New Roman"/>
          <w:sz w:val="20"/>
          <w:szCs w:val="20"/>
        </w:rPr>
        <w:t xml:space="preserve">ностям обучаемого и уровню его </w:t>
      </w:r>
      <w:r w:rsidRPr="002D3BB8">
        <w:rPr>
          <w:rFonts w:ascii="Times New Roman" w:hAnsi="Times New Roman" w:cs="Times New Roman"/>
          <w:sz w:val="20"/>
          <w:szCs w:val="20"/>
        </w:rPr>
        <w:t xml:space="preserve">деятельности в данный момент. </w:t>
      </w:r>
    </w:p>
    <w:p w14:paraId="397549A4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 xml:space="preserve"> А вот </w:t>
      </w:r>
      <w:r w:rsidRPr="002D3BB8">
        <w:rPr>
          <w:rFonts w:ascii="Times New Roman" w:hAnsi="Times New Roman" w:cs="Times New Roman"/>
          <w:bCs/>
          <w:sz w:val="20"/>
          <w:szCs w:val="20"/>
        </w:rPr>
        <w:t>форма публичного выступления</w:t>
      </w:r>
      <w:r w:rsidRPr="002D3BB8">
        <w:rPr>
          <w:rFonts w:ascii="Times New Roman" w:hAnsi="Times New Roman" w:cs="Times New Roman"/>
          <w:sz w:val="20"/>
          <w:szCs w:val="20"/>
        </w:rPr>
        <w:t xml:space="preserve"> во время презентации проектов может служить средством формирования коммуникативной компетентности студентов (публичное выступление сопровождается видеосъёмкой по желанию студентов и даёт возможность анализировать ошибки). </w:t>
      </w:r>
    </w:p>
    <w:p w14:paraId="6396EEF8" w14:textId="77777777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bCs/>
          <w:sz w:val="20"/>
          <w:szCs w:val="20"/>
        </w:rPr>
        <w:t>Методика</w:t>
      </w:r>
      <w:r w:rsidRPr="002D3B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D3BB8">
        <w:rPr>
          <w:rFonts w:ascii="Times New Roman" w:hAnsi="Times New Roman" w:cs="Times New Roman"/>
          <w:sz w:val="20"/>
          <w:szCs w:val="20"/>
        </w:rPr>
        <w:t>работы состоит из нескольких стадий:</w:t>
      </w:r>
    </w:p>
    <w:p w14:paraId="305A8A7E" w14:textId="77777777" w:rsidR="004140F5" w:rsidRPr="002D3BB8" w:rsidRDefault="00A96D25" w:rsidP="002D3BB8">
      <w:pPr>
        <w:numPr>
          <w:ilvl w:val="0"/>
          <w:numId w:val="8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Подготовка к работе над проектом.</w:t>
      </w:r>
    </w:p>
    <w:p w14:paraId="1C7FDAEB" w14:textId="77777777" w:rsidR="004140F5" w:rsidRPr="002D3BB8" w:rsidRDefault="00A96D25" w:rsidP="002D3BB8">
      <w:pPr>
        <w:numPr>
          <w:ilvl w:val="0"/>
          <w:numId w:val="8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Выбор проблемы.</w:t>
      </w:r>
    </w:p>
    <w:p w14:paraId="6FFE265C" w14:textId="77777777" w:rsidR="004140F5" w:rsidRPr="002D3BB8" w:rsidRDefault="00A96D25" w:rsidP="002D3BB8">
      <w:pPr>
        <w:numPr>
          <w:ilvl w:val="0"/>
          <w:numId w:val="8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Сбор информации.</w:t>
      </w:r>
    </w:p>
    <w:p w14:paraId="04129215" w14:textId="77777777" w:rsidR="004140F5" w:rsidRPr="002D3BB8" w:rsidRDefault="00A96D25" w:rsidP="002D3BB8">
      <w:pPr>
        <w:numPr>
          <w:ilvl w:val="0"/>
          <w:numId w:val="8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Разработка собственного варианта решения проблемы.</w:t>
      </w:r>
    </w:p>
    <w:p w14:paraId="577AF071" w14:textId="77777777" w:rsidR="004140F5" w:rsidRPr="002D3BB8" w:rsidRDefault="00A96D25" w:rsidP="002D3BB8">
      <w:pPr>
        <w:numPr>
          <w:ilvl w:val="0"/>
          <w:numId w:val="8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Реализация плана действий команд.</w:t>
      </w:r>
    </w:p>
    <w:p w14:paraId="2266FD76" w14:textId="77777777" w:rsidR="004140F5" w:rsidRPr="002D3BB8" w:rsidRDefault="00A96D25" w:rsidP="002D3BB8">
      <w:pPr>
        <w:numPr>
          <w:ilvl w:val="0"/>
          <w:numId w:val="8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lastRenderedPageBreak/>
        <w:t>Подготовка к защите проекта.</w:t>
      </w:r>
    </w:p>
    <w:p w14:paraId="64166C9C" w14:textId="77777777" w:rsidR="004140F5" w:rsidRPr="002D3BB8" w:rsidRDefault="00A96D25" w:rsidP="002D3BB8">
      <w:pPr>
        <w:numPr>
          <w:ilvl w:val="0"/>
          <w:numId w:val="8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Презентация проекта.</w:t>
      </w:r>
    </w:p>
    <w:p w14:paraId="4B518738" w14:textId="6984D6F1" w:rsidR="004140F5" w:rsidRPr="002D3BB8" w:rsidRDefault="00A96D25" w:rsidP="002D3BB8">
      <w:pPr>
        <w:numPr>
          <w:ilvl w:val="0"/>
          <w:numId w:val="8"/>
        </w:num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Рефлексия (анализ)</w:t>
      </w:r>
      <w:r w:rsidR="002D3BB8">
        <w:rPr>
          <w:rFonts w:ascii="Times New Roman" w:hAnsi="Times New Roman" w:cs="Times New Roman"/>
          <w:sz w:val="20"/>
          <w:szCs w:val="20"/>
        </w:rPr>
        <w:t>.</w:t>
      </w:r>
    </w:p>
    <w:p w14:paraId="11BD546D" w14:textId="508A6D02" w:rsidR="00561B9F" w:rsidRPr="002D3BB8" w:rsidRDefault="00561B9F" w:rsidP="002D3BB8">
      <w:pPr>
        <w:spacing w:before="3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3BB8">
        <w:rPr>
          <w:rFonts w:ascii="Times New Roman" w:hAnsi="Times New Roman" w:cs="Times New Roman"/>
          <w:sz w:val="20"/>
          <w:szCs w:val="20"/>
        </w:rPr>
        <w:t>Работа над проектом побуждает студента не только к глубокому изучению темы, но и к освоению новых программ и программных продуктов, использованию новейших информационных и коммуникативных технологий. Проектно-исследовательская технология позволяет решать ряд важных образовательных задач: выдвигать личностно значимые темы проектов; определять и обосновывать свою позицию; вырабатывать самостоятельный взгляд на решение проблемы и в то же время понимать роль и значение групповой работы.</w:t>
      </w:r>
    </w:p>
    <w:p w14:paraId="275C8E59" w14:textId="77777777" w:rsidR="0076527F" w:rsidRPr="002D3BB8" w:rsidRDefault="0076527F" w:rsidP="002D3BB8">
      <w:pPr>
        <w:autoSpaceDE w:val="0"/>
        <w:autoSpaceDN w:val="0"/>
        <w:adjustRightInd w:val="0"/>
        <w:spacing w:before="26" w:line="240" w:lineRule="auto"/>
        <w:ind w:right="-1" w:firstLine="567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2D3BB8">
        <w:rPr>
          <w:rFonts w:ascii="Times New Roman" w:eastAsia="TimesNewRomanPSMT" w:hAnsi="Times New Roman" w:cs="Times New Roman"/>
          <w:sz w:val="20"/>
          <w:szCs w:val="20"/>
        </w:rPr>
        <w:t>Литература</w:t>
      </w:r>
    </w:p>
    <w:p w14:paraId="24CDC161" w14:textId="77777777" w:rsidR="0076527F" w:rsidRPr="002D3BB8" w:rsidRDefault="0076527F" w:rsidP="002D3BB8">
      <w:pPr>
        <w:numPr>
          <w:ilvl w:val="0"/>
          <w:numId w:val="9"/>
        </w:numPr>
        <w:shd w:val="clear" w:color="auto" w:fill="FFFFFF"/>
        <w:spacing w:after="0" w:line="240" w:lineRule="auto"/>
        <w:ind w:left="709" w:right="-1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D3BB8">
        <w:rPr>
          <w:rFonts w:ascii="Times New Roman" w:hAnsi="Times New Roman" w:cs="Times New Roman"/>
          <w:sz w:val="20"/>
          <w:szCs w:val="20"/>
        </w:rPr>
        <w:t>Гараев</w:t>
      </w:r>
      <w:proofErr w:type="spellEnd"/>
      <w:r w:rsidRPr="002D3BB8">
        <w:rPr>
          <w:rFonts w:ascii="Times New Roman" w:hAnsi="Times New Roman" w:cs="Times New Roman"/>
          <w:sz w:val="20"/>
          <w:szCs w:val="20"/>
        </w:rPr>
        <w:t xml:space="preserve"> В.М., Куликов С.И., </w:t>
      </w:r>
      <w:proofErr w:type="spellStart"/>
      <w:r w:rsidRPr="002D3BB8">
        <w:rPr>
          <w:rFonts w:ascii="Times New Roman" w:hAnsi="Times New Roman" w:cs="Times New Roman"/>
          <w:sz w:val="20"/>
          <w:szCs w:val="20"/>
        </w:rPr>
        <w:t>Дурко</w:t>
      </w:r>
      <w:proofErr w:type="spellEnd"/>
      <w:r w:rsidRPr="002D3BB8">
        <w:rPr>
          <w:rFonts w:ascii="Times New Roman" w:hAnsi="Times New Roman" w:cs="Times New Roman"/>
          <w:sz w:val="20"/>
          <w:szCs w:val="20"/>
        </w:rPr>
        <w:t xml:space="preserve"> Е.М. Принципы модульного обучения // Вестник высшей школы. – 2012. - № 8. – С.30-33.</w:t>
      </w:r>
    </w:p>
    <w:p w14:paraId="04805FF0" w14:textId="77777777" w:rsidR="0076527F" w:rsidRPr="002D3BB8" w:rsidRDefault="0076527F" w:rsidP="002D3BB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Калугина И.Ю. Образовательные возможности практико-ориентированного обучения учащихся / И.Ю. Калугина. - Екатеринбург, 2010. - 215с. </w:t>
      </w:r>
    </w:p>
    <w:p w14:paraId="4BED286B" w14:textId="77777777" w:rsidR="0076527F" w:rsidRPr="002D3BB8" w:rsidRDefault="0076527F" w:rsidP="002D3BB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D3BB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Селевко</w:t>
      </w:r>
      <w:proofErr w:type="spellEnd"/>
      <w:r w:rsidRPr="002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Г.К. Современные образовательные технологии / Г.К. </w:t>
      </w:r>
      <w:proofErr w:type="spellStart"/>
      <w:r w:rsidRPr="002D3BB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Селевко</w:t>
      </w:r>
      <w:proofErr w:type="spellEnd"/>
      <w:r w:rsidRPr="002D3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М.: Народное образование, 2008. - 256 с. </w:t>
      </w:r>
    </w:p>
    <w:p w14:paraId="64346D7B" w14:textId="77777777" w:rsidR="00561B9F" w:rsidRPr="0085676E" w:rsidRDefault="00561B9F" w:rsidP="0085676E">
      <w:pPr>
        <w:spacing w:before="30" w:line="360" w:lineRule="auto"/>
        <w:rPr>
          <w:rFonts w:ascii="Times New Roman" w:hAnsi="Times New Roman" w:cs="Times New Roman"/>
          <w:sz w:val="28"/>
          <w:szCs w:val="28"/>
        </w:rPr>
      </w:pPr>
    </w:p>
    <w:sectPr w:rsidR="00561B9F" w:rsidRPr="0085676E" w:rsidSect="002D3BB8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B26"/>
    <w:multiLevelType w:val="hybridMultilevel"/>
    <w:tmpl w:val="5D142182"/>
    <w:lvl w:ilvl="0" w:tplc="FD987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83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1E93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464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0C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E44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7CA5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E6D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E4F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8B0833"/>
    <w:multiLevelType w:val="hybridMultilevel"/>
    <w:tmpl w:val="62364308"/>
    <w:lvl w:ilvl="0" w:tplc="01B00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C6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28E5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263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5E7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3CB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223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06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D61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4F459D"/>
    <w:multiLevelType w:val="hybridMultilevel"/>
    <w:tmpl w:val="D24C6C54"/>
    <w:lvl w:ilvl="0" w:tplc="566E50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08E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3885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AA35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667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C79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C0D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08C2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0AE2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CF159DC"/>
    <w:multiLevelType w:val="hybridMultilevel"/>
    <w:tmpl w:val="84043474"/>
    <w:lvl w:ilvl="0" w:tplc="CC9CF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106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A64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01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EA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41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7CC6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263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6E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D196101"/>
    <w:multiLevelType w:val="hybridMultilevel"/>
    <w:tmpl w:val="6C0C77D6"/>
    <w:lvl w:ilvl="0" w:tplc="E00265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5EF"/>
    <w:multiLevelType w:val="hybridMultilevel"/>
    <w:tmpl w:val="1C4A9C48"/>
    <w:lvl w:ilvl="0" w:tplc="E00265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E2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80BB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A46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216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2D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58C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866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E6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5E15D02"/>
    <w:multiLevelType w:val="hybridMultilevel"/>
    <w:tmpl w:val="B4A230D8"/>
    <w:lvl w:ilvl="0" w:tplc="14685A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3CF6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02D2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94DF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34E9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EA0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06DC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6E17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6248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7226C3D"/>
    <w:multiLevelType w:val="hybridMultilevel"/>
    <w:tmpl w:val="3FECB4C0"/>
    <w:lvl w:ilvl="0" w:tplc="E0DAC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AA4B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6CA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6655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A3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C0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DAD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C06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ABE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5AF3B85"/>
    <w:multiLevelType w:val="hybridMultilevel"/>
    <w:tmpl w:val="49D4D0C2"/>
    <w:lvl w:ilvl="0" w:tplc="3294B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EE77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609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4A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CAF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6A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F0BE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D06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CA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2AC76C6"/>
    <w:multiLevelType w:val="multilevel"/>
    <w:tmpl w:val="9998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B9F"/>
    <w:rsid w:val="00092DBB"/>
    <w:rsid w:val="002D3BB8"/>
    <w:rsid w:val="004140F5"/>
    <w:rsid w:val="005605D0"/>
    <w:rsid w:val="00561B9F"/>
    <w:rsid w:val="0076527F"/>
    <w:rsid w:val="0085676E"/>
    <w:rsid w:val="00A96D25"/>
    <w:rsid w:val="00CE0851"/>
    <w:rsid w:val="00F422CD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01BA"/>
  <w15:docId w15:val="{90415A19-1BF4-4357-9018-075BD0CE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527F"/>
    <w:rPr>
      <w:i/>
      <w:iCs/>
    </w:rPr>
  </w:style>
  <w:style w:type="character" w:styleId="a6">
    <w:name w:val="Hyperlink"/>
    <w:basedOn w:val="a0"/>
    <w:uiPriority w:val="99"/>
    <w:unhideWhenUsed/>
    <w:rsid w:val="0009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6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1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1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8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7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4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9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8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2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6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9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2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5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4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128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417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769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27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56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4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7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6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5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8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25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106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97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49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11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Х</cp:lastModifiedBy>
  <cp:revision>7</cp:revision>
  <dcterms:created xsi:type="dcterms:W3CDTF">2017-02-01T15:36:00Z</dcterms:created>
  <dcterms:modified xsi:type="dcterms:W3CDTF">2021-04-02T15:04:00Z</dcterms:modified>
</cp:coreProperties>
</file>