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b/>
          <w:bCs/>
        </w:rPr>
      </w:pPr>
      <w:r>
        <w:rPr>
          <w:b/>
          <w:bCs/>
        </w:rPr>
        <w:t>Программа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b/>
          <w:bCs/>
        </w:rPr>
      </w:pPr>
      <w:r>
        <w:rPr>
          <w:b/>
          <w:bCs/>
        </w:rPr>
        <w:t xml:space="preserve">регионального Круглого стола «Роль дисциплин социально-гуманитарного цикла в реализации федерального проекта «Разговоры о важном»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/>
          <w:lang w:val="ru-RU"/>
        </w:rPr>
      </w:pPr>
      <w:r>
        <w:t>21 декабря 2022 года</w:t>
      </w:r>
      <w:r>
        <w:rPr>
          <w:rFonts w:hint="default"/>
          <w:lang w:val="ru-RU"/>
        </w:rPr>
        <w:t>, 11.00.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b/>
          <w:bCs/>
          <w:lang w:val="ru-RU"/>
        </w:rPr>
      </w:pPr>
    </w:p>
    <w:tbl>
      <w:tblPr>
        <w:tblStyle w:val="5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994"/>
        <w:gridCol w:w="2336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1.</w:t>
            </w: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Приветственное слово</w:t>
            </w:r>
          </w:p>
        </w:tc>
        <w:tc>
          <w:tcPr>
            <w:tcW w:w="703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Волкова Л.В.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2.</w:t>
            </w:r>
          </w:p>
        </w:tc>
        <w:tc>
          <w:tcPr>
            <w:tcW w:w="19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Основная часть</w:t>
            </w:r>
          </w:p>
        </w:tc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Луценко И.А.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</w:pPr>
            <w:r>
              <w:t>Гражданско-патриотическое воспитание как одна из главных составляющих Рабочей программы воспитания (Модуль «Учебное занятие»)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2.1.</w:t>
            </w:r>
          </w:p>
        </w:tc>
        <w:tc>
          <w:tcPr>
            <w:tcW w:w="19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</w:p>
        </w:tc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Ремизова Н.А.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</w:pPr>
            <w:r>
              <w:t>«Разговоры о важном» - диалог о ценностях и смыслах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2.2.</w:t>
            </w:r>
          </w:p>
        </w:tc>
        <w:tc>
          <w:tcPr>
            <w:tcW w:w="19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</w:p>
        </w:tc>
        <w:tc>
          <w:tcPr>
            <w:tcW w:w="23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Табацкая И.Г.</w:t>
            </w:r>
          </w:p>
        </w:tc>
        <w:tc>
          <w:tcPr>
            <w:tcW w:w="46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highlight w:val="none"/>
                <w:lang w:val="ru-RU"/>
              </w:rPr>
              <w:t>Метапредметная</w:t>
            </w:r>
            <w:r>
              <w:rPr>
                <w:rFonts w:hint="default"/>
                <w:highlight w:val="none"/>
                <w:lang w:val="ru-RU"/>
              </w:rPr>
              <w:t xml:space="preserve"> направленность в реализации основных и дополнительных образовательных программ и их р</w:t>
            </w:r>
            <w:r>
              <w:rPr>
                <w:highlight w:val="none"/>
              </w:rPr>
              <w:t xml:space="preserve">оль в реализации федерального проекта «Разговоры о важном»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2.3.</w:t>
            </w:r>
          </w:p>
        </w:tc>
        <w:tc>
          <w:tcPr>
            <w:tcW w:w="19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</w:p>
        </w:tc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/>
                <w:lang w:val="ru-RU"/>
              </w:rPr>
            </w:pPr>
            <w:r>
              <w:rPr>
                <w:highlight w:val="none"/>
                <w:lang w:val="ru-RU"/>
              </w:rPr>
              <w:t>Левицкая</w:t>
            </w:r>
            <w:r>
              <w:rPr>
                <w:rFonts w:hint="default"/>
                <w:highlight w:val="none"/>
                <w:lang w:val="ru-RU"/>
              </w:rPr>
              <w:t xml:space="preserve"> Л.Т.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lang w:val="ru-RU"/>
              </w:rPr>
            </w:pPr>
            <w:r>
              <w:rPr>
                <w:highlight w:val="none"/>
              </w:rPr>
              <w:t>«Разговоры о важном»</w:t>
            </w:r>
            <w:r>
              <w:rPr>
                <w:rFonts w:hint="default"/>
                <w:highlight w:val="none"/>
                <w:lang w:val="ru-RU"/>
              </w:rPr>
              <w:t xml:space="preserve"> в системе работы кураторов учебных групп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3.</w:t>
            </w: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Заключительное слово</w:t>
            </w:r>
          </w:p>
        </w:tc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Луценко И.А.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lang w:val="ru-RU"/>
              </w:rPr>
            </w:pPr>
            <w:r>
              <w:t>Роль дисциплин социально-гуманитарного цикла в формировании общих компетенций обучающихся, развитии личностных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*</w:t>
            </w: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 xml:space="preserve">Ответы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на вопросы</w:t>
            </w:r>
          </w:p>
        </w:tc>
        <w:tc>
          <w:tcPr>
            <w:tcW w:w="703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t>все члены ПЦК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**</w:t>
            </w: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Ссылки</w:t>
            </w:r>
            <w:r>
              <w:rPr>
                <w:rFonts w:hint="default"/>
                <w:lang w:val="ru-RU"/>
              </w:rPr>
              <w:t xml:space="preserve"> на сайт</w:t>
            </w:r>
          </w:p>
        </w:tc>
        <w:tc>
          <w:tcPr>
            <w:tcW w:w="703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Новинки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учебной литературы для социально-гуманитарного цикла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- Английский язык,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- Немецкий язык,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- История,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- Русский язык и культура речи,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- Основы социологии и политологии,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>- Физическая культура.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  <w:t xml:space="preserve">Ссылки на участие в мониторинге </w:t>
            </w:r>
            <w:r>
              <w:rPr>
                <w:sz w:val="24"/>
                <w:szCs w:val="24"/>
              </w:rPr>
              <w:t xml:space="preserve">ценностных ориентаций современной молодежи, </w:t>
            </w:r>
            <w:r>
              <w:rPr>
                <w:sz w:val="24"/>
                <w:szCs w:val="24"/>
                <w:lang w:val="ru-RU"/>
              </w:rPr>
              <w:t>проводимом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Институтом изучения детства, семьи и воспитания РАО </w:t>
            </w:r>
            <w:r>
              <w:rPr>
                <w:sz w:val="24"/>
                <w:szCs w:val="24"/>
              </w:rPr>
              <w:t>в рамках Федерального проекта «Патриотическое воспитание граждан Российской Федерации» нацпроекта «Образование»</w:t>
            </w:r>
            <w:r>
              <w:rPr>
                <w:rFonts w:hint="default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Методическая копилка: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Chars="0"/>
              <w:jc w:val="both"/>
              <w:textAlignment w:val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Реализация курса внеурочной деятельности Разговоры  о важном (презентация Западно-Сибирского межрегионального образовательного центра),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Chars="0"/>
              <w:jc w:val="both"/>
              <w:textAlignment w:val="auto"/>
              <w:rPr>
                <w:rFonts w:hint="default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Развитие эмоционального интеллекта в образовательном процессе (презентация Западно-Сибирского межрегионального образовательного центра).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1F0D34"/>
    <w:multiLevelType w:val="singleLevel"/>
    <w:tmpl w:val="3A1F0D34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FA"/>
    <w:rsid w:val="0010333E"/>
    <w:rsid w:val="0033115B"/>
    <w:rsid w:val="00631C14"/>
    <w:rsid w:val="00A747C1"/>
    <w:rsid w:val="00C47DEE"/>
    <w:rsid w:val="00DA1D7A"/>
    <w:rsid w:val="00EF59FA"/>
    <w:rsid w:val="0A9A6B7F"/>
    <w:rsid w:val="0EF80989"/>
    <w:rsid w:val="1DD7576E"/>
    <w:rsid w:val="24996C6D"/>
    <w:rsid w:val="2DE8422C"/>
    <w:rsid w:val="302221FF"/>
    <w:rsid w:val="3127054E"/>
    <w:rsid w:val="3D1E236B"/>
    <w:rsid w:val="41325F04"/>
    <w:rsid w:val="45D12C85"/>
    <w:rsid w:val="567A7A0A"/>
    <w:rsid w:val="5D551A5E"/>
    <w:rsid w:val="5E410211"/>
    <w:rsid w:val="60C81AE5"/>
    <w:rsid w:val="68B92F76"/>
    <w:rsid w:val="695C35D7"/>
    <w:rsid w:val="6BC229B5"/>
    <w:rsid w:val="6E4549AA"/>
    <w:rsid w:val="710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2022-12-14T10:36:00Z</dcterms:created>
  <dc:creator>User</dc:creator>
  <cp:lastModifiedBy>User</cp:lastModifiedBy>
  <cp:lastPrinted>2022-12-20T12:07:00Z</cp:lastPrinted>
  <dcterms:modified xsi:type="dcterms:W3CDTF">2022-12-20T15:54:03Z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6C93BE40503B4A919C367CABB0BB335A</vt:lpwstr>
  </property>
</Properties>
</file>