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708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завершении 2022 года Институт изучения детства, семьи и воспитания РАО </w:t>
      </w:r>
      <w:r>
        <w:rPr>
          <w:sz w:val="28"/>
          <w:szCs w:val="28"/>
        </w:rPr>
        <w:t>в рамках Федерального проекта «</w:t>
      </w:r>
      <w:r>
        <w:rPr>
          <w:b/>
          <w:bCs/>
          <w:sz w:val="28"/>
          <w:szCs w:val="28"/>
        </w:rPr>
        <w:t>Патриотическое воспитание граждан Российской Федерации</w:t>
      </w:r>
      <w:r>
        <w:rPr>
          <w:sz w:val="28"/>
          <w:szCs w:val="28"/>
        </w:rPr>
        <w:t>» нацпроекта «Образование» (далее – мониторинг)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роводит мониторинг ценностных ориентаций современной молодежи</w:t>
      </w:r>
      <w:r>
        <w:rPr>
          <w:rFonts w:hint="default"/>
          <w:sz w:val="28"/>
          <w:szCs w:val="28"/>
          <w:lang w:val="ru-RU"/>
        </w:rPr>
        <w:t>: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Цель мониторинга – выявление ценностных ориентаций современной молодежи.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мониторинге приглашаются обучающиеся образовательных организаций среднего общего и среднего профессионального образования в возрасте 14-18 лет, их педагогов и родителей.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 Мониторинг пройдет в онлайн-режиме.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 Ссылки на участие в мониторинге: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для обучающихся образовательных организаций среднего общего и среднего профессионального образования: </w:t>
      </w:r>
      <w:r>
        <w:fldChar w:fldCharType="begin"/>
      </w:r>
      <w:r>
        <w:instrText xml:space="preserve"> HYPERLINK "https://ankt.cc/hMQH6Y;" </w:instrText>
      </w:r>
      <w:r>
        <w:fldChar w:fldCharType="separate"/>
      </w:r>
      <w:r>
        <w:rPr>
          <w:rStyle w:val="4"/>
          <w:sz w:val="28"/>
          <w:szCs w:val="28"/>
        </w:rPr>
        <w:t>https://ankt.cc/hMQH6Y;</w:t>
      </w:r>
      <w:r>
        <w:rPr>
          <w:rStyle w:val="4"/>
          <w:sz w:val="28"/>
          <w:szCs w:val="28"/>
        </w:rPr>
        <w:fldChar w:fldCharType="end"/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для родителей обучающихся образовательных организаций среднего общего и среднего профессионального образования: </w:t>
      </w:r>
      <w:r>
        <w:fldChar w:fldCharType="begin"/>
      </w:r>
      <w:r>
        <w:instrText xml:space="preserve"> HYPERLINK "https://ankt.cc/iT0wV0;" </w:instrText>
      </w:r>
      <w:r>
        <w:fldChar w:fldCharType="separate"/>
      </w:r>
      <w:bookmarkStart w:id="0" w:name="_GoBack"/>
      <w:r>
        <w:rPr>
          <w:rStyle w:val="4"/>
          <w:sz w:val="28"/>
          <w:szCs w:val="28"/>
        </w:rPr>
        <w:t>https://ankt.cc/iT0wV0</w:t>
      </w:r>
      <w:bookmarkEnd w:id="0"/>
      <w:r>
        <w:rPr>
          <w:rStyle w:val="4"/>
          <w:sz w:val="28"/>
          <w:szCs w:val="28"/>
        </w:rPr>
        <w:t>;</w:t>
      </w:r>
      <w:r>
        <w:rPr>
          <w:rStyle w:val="4"/>
          <w:sz w:val="28"/>
          <w:szCs w:val="28"/>
        </w:rPr>
        <w:fldChar w:fldCharType="end"/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для педагогов обучающихся образовательных организаций среднего общего и среднего профессионального образования: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"https://ankt.cc/1c9fur" </w:instrText>
      </w:r>
      <w:r>
        <w:rPr>
          <w:sz w:val="28"/>
          <w:szCs w:val="28"/>
        </w:rPr>
        <w:fldChar w:fldCharType="separate"/>
      </w:r>
      <w:r>
        <w:rPr>
          <w:rStyle w:val="4"/>
          <w:sz w:val="28"/>
          <w:szCs w:val="28"/>
        </w:rPr>
        <w:t>https://ankt.cc/1c9fur</w:t>
      </w:r>
      <w:r>
        <w:rPr>
          <w:sz w:val="28"/>
          <w:szCs w:val="28"/>
        </w:rPr>
        <w:fldChar w:fldCharType="end"/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мониторинга: Воинова Алёна Александровна – руководитель аналитического отдела, тел.: 8 (977) 709-26-00, эл. почта: </w:t>
      </w:r>
      <w:r>
        <w:fldChar w:fldCharType="begin"/>
      </w:r>
      <w:r>
        <w:instrText xml:space="preserve"> HYPERLINK "mailto:voinova@institutdetstva.ru" </w:instrText>
      </w:r>
      <w:r>
        <w:fldChar w:fldCharType="separate"/>
      </w:r>
      <w:r>
        <w:rPr>
          <w:rStyle w:val="4"/>
          <w:sz w:val="28"/>
          <w:szCs w:val="28"/>
        </w:rPr>
        <w:t>voinova@institutdetstva.ru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79"/>
    <w:rsid w:val="005C6879"/>
    <w:rsid w:val="00DE6904"/>
    <w:rsid w:val="00F26D76"/>
    <w:rsid w:val="16377C61"/>
    <w:rsid w:val="30281A07"/>
    <w:rsid w:val="50E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1064</Characters>
  <Lines>8</Lines>
  <Paragraphs>2</Paragraphs>
  <TotalTime>22</TotalTime>
  <ScaleCrop>false</ScaleCrop>
  <LinksUpToDate>false</LinksUpToDate>
  <CharactersWithSpaces>1248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2022-12-15T14:49:00Z</dcterms:created>
  <dc:creator>User</dc:creator>
  <cp:lastModifiedBy>User</cp:lastModifiedBy>
  <cp:lastPrinted>2022-12-15T14:52:00Z</cp:lastPrinted>
  <dcterms:modified xsi:type="dcterms:W3CDTF">2022-12-20T12:36:33Z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0B0F3514F09D499FB7D6051E56BFCBAF</vt:lpwstr>
  </property>
</Properties>
</file>